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5F" w:rsidRPr="0009785F" w:rsidRDefault="0009785F">
      <w:pPr>
        <w:rPr>
          <w:b/>
          <w:sz w:val="40"/>
          <w:szCs w:val="40"/>
        </w:rPr>
      </w:pPr>
      <w:r w:rsidRPr="0009785F">
        <w:rPr>
          <w:b/>
          <w:sz w:val="40"/>
          <w:szCs w:val="40"/>
        </w:rPr>
        <w:t>Frequently Asked Questions - Portfolios</w:t>
      </w:r>
    </w:p>
    <w:p w:rsidR="00461976" w:rsidRPr="007A68B7" w:rsidRDefault="003B5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162DC9" w:rsidRPr="007A68B7">
        <w:rPr>
          <w:b/>
          <w:sz w:val="28"/>
          <w:szCs w:val="28"/>
        </w:rPr>
        <w:t xml:space="preserve">I want to apply for a course in IADT that requires a portfolio - what do </w:t>
      </w:r>
      <w:proofErr w:type="gramStart"/>
      <w:r w:rsidR="00162DC9" w:rsidRPr="007A68B7">
        <w:rPr>
          <w:b/>
          <w:sz w:val="28"/>
          <w:szCs w:val="28"/>
        </w:rPr>
        <w:t>I</w:t>
      </w:r>
      <w:proofErr w:type="gramEnd"/>
      <w:r w:rsidR="00162DC9" w:rsidRPr="007A68B7">
        <w:rPr>
          <w:b/>
          <w:sz w:val="28"/>
          <w:szCs w:val="28"/>
        </w:rPr>
        <w:t xml:space="preserve"> do?</w:t>
      </w:r>
    </w:p>
    <w:p w:rsidR="0006436F" w:rsidRDefault="00DC7558" w:rsidP="0006436F">
      <w:pPr>
        <w:pStyle w:val="ListParagraph"/>
        <w:numPr>
          <w:ilvl w:val="0"/>
          <w:numId w:val="1"/>
        </w:numPr>
      </w:pPr>
      <w:r>
        <w:t>Apply</w:t>
      </w:r>
      <w:r w:rsidR="00EF7145">
        <w:t xml:space="preserve"> to</w:t>
      </w:r>
      <w:r w:rsidR="00162DC9">
        <w:t xml:space="preserve"> </w:t>
      </w:r>
      <w:hyperlink r:id="rId7" w:history="1">
        <w:r w:rsidR="00C90FFB" w:rsidRPr="00D97199">
          <w:rPr>
            <w:rStyle w:val="Hyperlink"/>
          </w:rPr>
          <w:t>www.cao.ie</w:t>
        </w:r>
      </w:hyperlink>
      <w:r w:rsidR="00C90FFB">
        <w:t xml:space="preserve"> </w:t>
      </w:r>
      <w:r w:rsidR="00162DC9" w:rsidRPr="00003141">
        <w:rPr>
          <w:b/>
          <w:u w:val="single"/>
        </w:rPr>
        <w:t>before the 1</w:t>
      </w:r>
      <w:r w:rsidR="00162DC9" w:rsidRPr="00003141">
        <w:rPr>
          <w:b/>
          <w:u w:val="single"/>
          <w:vertAlign w:val="superscript"/>
        </w:rPr>
        <w:t>st</w:t>
      </w:r>
      <w:r w:rsidR="00461976" w:rsidRPr="00003141">
        <w:rPr>
          <w:b/>
          <w:u w:val="single"/>
        </w:rPr>
        <w:t xml:space="preserve"> February 201</w:t>
      </w:r>
      <w:r w:rsidR="00EF7145">
        <w:rPr>
          <w:b/>
          <w:u w:val="single"/>
        </w:rPr>
        <w:t>8</w:t>
      </w:r>
      <w:r w:rsidR="00A73EA4">
        <w:t>.</w:t>
      </w:r>
      <w:r w:rsidR="00AA1563">
        <w:t xml:space="preserve"> </w:t>
      </w:r>
      <w:r w:rsidR="00A73EA4">
        <w:t xml:space="preserve"> </w:t>
      </w:r>
      <w:r w:rsidR="005F285F">
        <w:t xml:space="preserve">Include any </w:t>
      </w:r>
      <w:r w:rsidR="00AA1563">
        <w:t>courses that require a portfolio</w:t>
      </w:r>
      <w:r w:rsidR="00326970">
        <w:t xml:space="preserve"> </w:t>
      </w:r>
      <w:r w:rsidR="005F285F">
        <w:t>that you wish to apply for i</w:t>
      </w:r>
      <w:r w:rsidR="00AA1563">
        <w:t>n your list of choices</w:t>
      </w:r>
      <w:r w:rsidR="00A73EA4">
        <w:t xml:space="preserve">. </w:t>
      </w:r>
      <w:r w:rsidR="004868C2">
        <w:t xml:space="preserve">  </w:t>
      </w:r>
    </w:p>
    <w:p w:rsidR="0006436F" w:rsidRDefault="0006436F" w:rsidP="0006436F">
      <w:pPr>
        <w:pStyle w:val="ListParagraph"/>
        <w:numPr>
          <w:ilvl w:val="0"/>
          <w:numId w:val="2"/>
        </w:numPr>
      </w:pPr>
      <w:r>
        <w:t>Using the change of mind facility on the CAO you can remove restricted courses and change the order of preference of restricted courses</w:t>
      </w:r>
    </w:p>
    <w:p w:rsidR="0006436F" w:rsidRDefault="0006436F" w:rsidP="0006436F">
      <w:pPr>
        <w:pStyle w:val="ListParagraph"/>
        <w:numPr>
          <w:ilvl w:val="0"/>
          <w:numId w:val="2"/>
        </w:numPr>
      </w:pPr>
      <w:r>
        <w:t>You cannot add on new restricted courses after the 1</w:t>
      </w:r>
      <w:r w:rsidRPr="0006436F">
        <w:rPr>
          <w:vertAlign w:val="superscript"/>
        </w:rPr>
        <w:t>st</w:t>
      </w:r>
      <w:r>
        <w:t xml:space="preserve"> of February.</w:t>
      </w:r>
    </w:p>
    <w:p w:rsidR="00162DC9" w:rsidRDefault="00162DC9" w:rsidP="0006436F">
      <w:pPr>
        <w:pStyle w:val="ListParagraph"/>
        <w:numPr>
          <w:ilvl w:val="0"/>
          <w:numId w:val="2"/>
        </w:numPr>
      </w:pPr>
      <w:r w:rsidRPr="0006436F">
        <w:rPr>
          <w:u w:val="single"/>
        </w:rPr>
        <w:t>No</w:t>
      </w:r>
      <w:r>
        <w:t xml:space="preserve"> late applications can be accepted - </w:t>
      </w:r>
      <w:r w:rsidRPr="0006436F">
        <w:rPr>
          <w:u w:val="single"/>
        </w:rPr>
        <w:t>no exceptions</w:t>
      </w:r>
      <w:r w:rsidR="0006436F">
        <w:t>!</w:t>
      </w:r>
    </w:p>
    <w:p w:rsidR="00162DC9" w:rsidRDefault="00DC7558" w:rsidP="0006436F">
      <w:pPr>
        <w:pStyle w:val="ListParagraph"/>
        <w:numPr>
          <w:ilvl w:val="0"/>
          <w:numId w:val="1"/>
        </w:numPr>
      </w:pPr>
      <w:r>
        <w:t>We</w:t>
      </w:r>
      <w:r w:rsidR="00162DC9">
        <w:t xml:space="preserve"> will </w:t>
      </w:r>
      <w:r w:rsidR="00461976">
        <w:t>contact you</w:t>
      </w:r>
      <w:r w:rsidR="00162DC9">
        <w:t xml:space="preserve"> </w:t>
      </w:r>
      <w:r w:rsidR="00461976">
        <w:t xml:space="preserve">(via </w:t>
      </w:r>
      <w:r w:rsidR="00A959C4">
        <w:t xml:space="preserve">the </w:t>
      </w:r>
      <w:r w:rsidR="00461976">
        <w:t>email</w:t>
      </w:r>
      <w:r w:rsidR="00A959C4">
        <w:t xml:space="preserve"> address that you supplied to the CAO</w:t>
      </w:r>
      <w:r w:rsidR="00461976">
        <w:t xml:space="preserve">) </w:t>
      </w:r>
      <w:r w:rsidR="0070166F">
        <w:t xml:space="preserve">around the </w:t>
      </w:r>
      <w:r w:rsidR="00C90FFB">
        <w:t>28</w:t>
      </w:r>
      <w:r w:rsidR="0070166F" w:rsidRPr="0006436F">
        <w:rPr>
          <w:vertAlign w:val="superscript"/>
        </w:rPr>
        <w:t>th</w:t>
      </w:r>
      <w:r w:rsidR="0070166F">
        <w:t xml:space="preserve"> of</w:t>
      </w:r>
      <w:r w:rsidR="008D4D5E">
        <w:t xml:space="preserve"> </w:t>
      </w:r>
      <w:r w:rsidR="00C90FFB">
        <w:t>February</w:t>
      </w:r>
      <w:r w:rsidR="00EF7145">
        <w:t xml:space="preserve"> 2018</w:t>
      </w:r>
      <w:r w:rsidR="00162DC9">
        <w:t xml:space="preserve"> and inform you of your portfolio assessment date, </w:t>
      </w:r>
      <w:r w:rsidR="00A959C4">
        <w:t>which</w:t>
      </w:r>
      <w:r w:rsidR="00461976">
        <w:t xml:space="preserve"> will be between the </w:t>
      </w:r>
      <w:r w:rsidR="0006436F">
        <w:t>1</w:t>
      </w:r>
      <w:r w:rsidR="00EF7145">
        <w:t>2</w:t>
      </w:r>
      <w:r w:rsidR="004868C2" w:rsidRPr="0006436F">
        <w:rPr>
          <w:vertAlign w:val="superscript"/>
        </w:rPr>
        <w:t>t</w:t>
      </w:r>
      <w:r w:rsidR="006213C5" w:rsidRPr="0006436F">
        <w:rPr>
          <w:vertAlign w:val="superscript"/>
        </w:rPr>
        <w:t>h</w:t>
      </w:r>
      <w:r w:rsidR="0006436F">
        <w:t xml:space="preserve"> and 1</w:t>
      </w:r>
      <w:r w:rsidR="00EF7145">
        <w:t>5</w:t>
      </w:r>
      <w:r w:rsidR="00BE1F6F" w:rsidRPr="0006436F">
        <w:rPr>
          <w:vertAlign w:val="superscript"/>
        </w:rPr>
        <w:t>th</w:t>
      </w:r>
      <w:r w:rsidR="004868C2">
        <w:t xml:space="preserve"> of March 201</w:t>
      </w:r>
      <w:r w:rsidR="00EF7145">
        <w:t>8</w:t>
      </w:r>
      <w:r w:rsidR="00162DC9">
        <w:t>.</w:t>
      </w:r>
    </w:p>
    <w:p w:rsidR="006D4531" w:rsidRPr="007A68B7" w:rsidRDefault="003B5483" w:rsidP="006D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7A68B7" w:rsidRPr="007A68B7">
        <w:rPr>
          <w:b/>
          <w:sz w:val="28"/>
          <w:szCs w:val="28"/>
        </w:rPr>
        <w:t>What courses at IADT</w:t>
      </w:r>
      <w:r w:rsidR="006D4531">
        <w:rPr>
          <w:b/>
          <w:sz w:val="28"/>
          <w:szCs w:val="28"/>
        </w:rPr>
        <w:t xml:space="preserve"> require a portfolio assessment &amp; what were the points?</w:t>
      </w:r>
    </w:p>
    <w:tbl>
      <w:tblPr>
        <w:tblpPr w:leftFromText="180" w:rightFromText="180" w:vertAnchor="text" w:horzAnchor="margin" w:tblpXSpec="center" w:tblpY="-45"/>
        <w:tblW w:w="9204" w:type="dxa"/>
        <w:tblLook w:val="04A0" w:firstRow="1" w:lastRow="0" w:firstColumn="1" w:lastColumn="0" w:noHBand="0" w:noVBand="1"/>
      </w:tblPr>
      <w:tblGrid>
        <w:gridCol w:w="960"/>
        <w:gridCol w:w="3293"/>
        <w:gridCol w:w="850"/>
        <w:gridCol w:w="851"/>
        <w:gridCol w:w="850"/>
        <w:gridCol w:w="851"/>
        <w:gridCol w:w="709"/>
        <w:gridCol w:w="840"/>
      </w:tblGrid>
      <w:tr w:rsidR="00EF7145" w:rsidRPr="00EF7145" w:rsidTr="00EF71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DL704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BA in Creative Music Production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DL826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(Hons) in Design in Visual Communications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DL827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(Hons) in Art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DL828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(Hons) in 3D Design, </w:t>
            </w:r>
            <w:proofErr w:type="spellStart"/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Modelmaking</w:t>
            </w:r>
            <w:proofErr w:type="spellEnd"/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Digital Art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699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DL829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 (Hons) in Design for Stage &amp; Screen (Costume Design)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690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DL830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 (Hons) in Design for Stage &amp; Screen (Make Up Design)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890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DL831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 (Hons) in Design for Stage &amp; Screen (Production Design)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630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DL832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(Hons) in Animation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DL833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(Hons) in Photography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</w:t>
            </w:r>
          </w:p>
        </w:tc>
      </w:tr>
      <w:tr w:rsidR="00EF7145" w:rsidRPr="00EF7145" w:rsidTr="00EF71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DL834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 (Hons) in Film and Television Production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F7145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7145" w:rsidRPr="00EF7145" w:rsidRDefault="00EF7145" w:rsidP="00EF71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7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930</w:t>
            </w:r>
          </w:p>
        </w:tc>
      </w:tr>
    </w:tbl>
    <w:p w:rsidR="006D4531" w:rsidRDefault="006D4531" w:rsidP="006D4531"/>
    <w:p w:rsidR="00EF7145" w:rsidRDefault="00EF7145" w:rsidP="006D4531"/>
    <w:p w:rsidR="00EF7145" w:rsidRDefault="00EF7145" w:rsidP="006D4531"/>
    <w:p w:rsidR="006D4531" w:rsidRDefault="006D4531" w:rsidP="006D4531">
      <w:r>
        <w:t>Note: 2015 was the first year that DL704 required a portfolio so no points are available from previous years</w:t>
      </w:r>
    </w:p>
    <w:p w:rsidR="00162DC9" w:rsidRPr="007A68B7" w:rsidRDefault="003B5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162DC9" w:rsidRPr="007A68B7">
        <w:rPr>
          <w:b/>
          <w:sz w:val="28"/>
          <w:szCs w:val="28"/>
        </w:rPr>
        <w:t>How does the portfolio assessment work?</w:t>
      </w:r>
    </w:p>
    <w:p w:rsidR="008D4D5E" w:rsidRDefault="00162DC9" w:rsidP="00DC7558">
      <w:pPr>
        <w:spacing w:before="20" w:after="0"/>
      </w:pPr>
      <w:r>
        <w:t xml:space="preserve">1) </w:t>
      </w:r>
      <w:r w:rsidR="00DC7558">
        <w:t>We</w:t>
      </w:r>
      <w:r>
        <w:t xml:space="preserve"> </w:t>
      </w:r>
      <w:r w:rsidR="00461976">
        <w:t>contact</w:t>
      </w:r>
      <w:r>
        <w:t xml:space="preserve"> you</w:t>
      </w:r>
      <w:r w:rsidR="00A959C4">
        <w:t xml:space="preserve"> (via the email address that you supplied to the CAO)</w:t>
      </w:r>
      <w:r>
        <w:t xml:space="preserve"> </w:t>
      </w:r>
      <w:r w:rsidR="0070166F">
        <w:t xml:space="preserve">around the </w:t>
      </w:r>
      <w:r w:rsidR="00C90FFB">
        <w:t>28</w:t>
      </w:r>
      <w:r w:rsidR="00C90FFB" w:rsidRPr="0006436F">
        <w:rPr>
          <w:vertAlign w:val="superscript"/>
        </w:rPr>
        <w:t>th</w:t>
      </w:r>
      <w:r w:rsidR="00C90FFB">
        <w:t xml:space="preserve"> of February </w:t>
      </w:r>
      <w:r>
        <w:t>20</w:t>
      </w:r>
      <w:r w:rsidR="00461976">
        <w:t>1</w:t>
      </w:r>
      <w:r w:rsidR="00EF7145">
        <w:t>8</w:t>
      </w:r>
      <w:r>
        <w:t xml:space="preserve"> and inform you of your portfolio assessment date, </w:t>
      </w:r>
      <w:r w:rsidR="00A959C4">
        <w:t>which</w:t>
      </w:r>
      <w:r w:rsidR="00461976">
        <w:t xml:space="preserve"> will be </w:t>
      </w:r>
      <w:r w:rsidR="0006436F">
        <w:t>between the 1</w:t>
      </w:r>
      <w:r w:rsidR="00EF7145">
        <w:t>2</w:t>
      </w:r>
      <w:r w:rsidR="008D4D5E" w:rsidRPr="004868C2">
        <w:rPr>
          <w:vertAlign w:val="superscript"/>
        </w:rPr>
        <w:t>t</w:t>
      </w:r>
      <w:r w:rsidR="008D4D5E">
        <w:rPr>
          <w:vertAlign w:val="superscript"/>
        </w:rPr>
        <w:t>h</w:t>
      </w:r>
      <w:r w:rsidR="0006436F">
        <w:t xml:space="preserve"> and 1</w:t>
      </w:r>
      <w:r w:rsidR="00EF7145">
        <w:t>5</w:t>
      </w:r>
      <w:r w:rsidR="0006436F">
        <w:rPr>
          <w:vertAlign w:val="superscript"/>
        </w:rPr>
        <w:t>th</w:t>
      </w:r>
      <w:r w:rsidR="0006436F">
        <w:t xml:space="preserve"> of March 201</w:t>
      </w:r>
      <w:r w:rsidR="00EF7145">
        <w:t>8</w:t>
      </w:r>
      <w:r w:rsidR="008D4D5E">
        <w:t>.</w:t>
      </w:r>
    </w:p>
    <w:p w:rsidR="00162DC9" w:rsidRDefault="00162DC9" w:rsidP="00DC7558">
      <w:pPr>
        <w:spacing w:before="20" w:after="0"/>
      </w:pPr>
      <w:r>
        <w:t xml:space="preserve">2) </w:t>
      </w:r>
      <w:r w:rsidR="00DC7558">
        <w:t>You</w:t>
      </w:r>
      <w:r>
        <w:t xml:space="preserve"> deliver your portfolio to us on the morning of the specified date, complete with labels etc that have been supplied to you in (1) above.</w:t>
      </w:r>
      <w:r w:rsidR="00544A52">
        <w:t xml:space="preserve">  (</w:t>
      </w:r>
      <w:proofErr w:type="gramStart"/>
      <w:r w:rsidR="00544A52">
        <w:t>note</w:t>
      </w:r>
      <w:proofErr w:type="gramEnd"/>
      <w:r w:rsidR="00544A52">
        <w:t xml:space="preserve"> - there is no need for you to deliver the portfolio in person but it is your responsibility to ensure that it is delivered to us and collected from us.)</w:t>
      </w:r>
    </w:p>
    <w:p w:rsidR="00162DC9" w:rsidRDefault="00162DC9" w:rsidP="00DC7558">
      <w:pPr>
        <w:spacing w:before="20" w:after="0"/>
      </w:pPr>
      <w:r>
        <w:t xml:space="preserve">3) </w:t>
      </w:r>
      <w:r w:rsidR="00DC7558">
        <w:t>We</w:t>
      </w:r>
      <w:r>
        <w:t xml:space="preserve"> assess your portfolio.</w:t>
      </w:r>
    </w:p>
    <w:p w:rsidR="00162DC9" w:rsidRDefault="00162DC9" w:rsidP="00DC7558">
      <w:pPr>
        <w:spacing w:before="20" w:after="0"/>
      </w:pPr>
      <w:r>
        <w:t xml:space="preserve">4) </w:t>
      </w:r>
      <w:r w:rsidR="00DC7558">
        <w:t>You</w:t>
      </w:r>
      <w:r>
        <w:t xml:space="preserve"> collect your portfolio from us in the afternoon of the same day you dropped it into us.</w:t>
      </w:r>
    </w:p>
    <w:p w:rsidR="00F3695B" w:rsidRPr="003B5483" w:rsidRDefault="00162DC9">
      <w:r>
        <w:t xml:space="preserve">5) </w:t>
      </w:r>
      <w:r w:rsidR="00DC7558">
        <w:t>We</w:t>
      </w:r>
      <w:r>
        <w:t xml:space="preserve"> </w:t>
      </w:r>
      <w:r w:rsidR="00544A52">
        <w:t>inform</w:t>
      </w:r>
      <w:r>
        <w:t xml:space="preserve"> you </w:t>
      </w:r>
      <w:r w:rsidR="00EF7145">
        <w:t xml:space="preserve">(usually within 2 weeks) </w:t>
      </w:r>
      <w:r w:rsidR="00544A52">
        <w:t>of</w:t>
      </w:r>
      <w:r>
        <w:t xml:space="preserve"> your portfolio result.</w:t>
      </w:r>
    </w:p>
    <w:p w:rsidR="00162DC9" w:rsidRPr="007A68B7" w:rsidRDefault="003B5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162DC9" w:rsidRPr="007A68B7">
        <w:rPr>
          <w:b/>
          <w:sz w:val="28"/>
          <w:szCs w:val="28"/>
        </w:rPr>
        <w:t>How are portfolios scored?</w:t>
      </w:r>
    </w:p>
    <w:p w:rsidR="00162DC9" w:rsidRDefault="00162DC9">
      <w:r>
        <w:t xml:space="preserve">Portfolios are scored out of 600 </w:t>
      </w:r>
      <w:r w:rsidR="00DC7558">
        <w:t>points;</w:t>
      </w:r>
      <w:r>
        <w:t xml:space="preserve"> the pass mark is 240 points (40%).  If you get less than 240 points you are not considered eligible for the course and </w:t>
      </w:r>
      <w:r w:rsidR="00A959C4">
        <w:t>cannot</w:t>
      </w:r>
      <w:r>
        <w:t xml:space="preserve"> be offered a place.</w:t>
      </w:r>
    </w:p>
    <w:p w:rsidR="006B724A" w:rsidRDefault="006B72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A2420C" w:rsidRPr="007A68B7" w:rsidRDefault="003B54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Q: </w:t>
      </w:r>
      <w:r w:rsidR="00A2420C" w:rsidRPr="007A68B7">
        <w:rPr>
          <w:b/>
          <w:sz w:val="28"/>
          <w:szCs w:val="28"/>
        </w:rPr>
        <w:t>How do I calculate my total points score?</w:t>
      </w:r>
    </w:p>
    <w:p w:rsidR="00A2420C" w:rsidRDefault="00A2420C" w:rsidP="00DC7558">
      <w:pPr>
        <w:spacing w:before="20" w:after="0" w:line="240" w:lineRule="auto"/>
      </w:pPr>
      <w:r>
        <w:t xml:space="preserve">1) </w:t>
      </w:r>
      <w:r w:rsidR="00DC7558">
        <w:t>Take</w:t>
      </w:r>
      <w:r>
        <w:t xml:space="preserve"> your portfolio score; </w:t>
      </w:r>
      <w:proofErr w:type="spellStart"/>
      <w:r>
        <w:t>eg</w:t>
      </w:r>
      <w:proofErr w:type="spellEnd"/>
      <w:r>
        <w:t xml:space="preserve"> - 360</w:t>
      </w:r>
    </w:p>
    <w:p w:rsidR="00A2420C" w:rsidRDefault="00A2420C" w:rsidP="00DC7558">
      <w:pPr>
        <w:spacing w:before="20" w:after="0" w:line="240" w:lineRule="auto"/>
      </w:pPr>
      <w:r>
        <w:t xml:space="preserve">2) </w:t>
      </w:r>
      <w:r w:rsidR="00DC7558">
        <w:t>Take</w:t>
      </w:r>
      <w:r>
        <w:t xml:space="preserve"> </w:t>
      </w:r>
      <w:proofErr w:type="gramStart"/>
      <w:r>
        <w:t>your</w:t>
      </w:r>
      <w:proofErr w:type="gramEnd"/>
      <w:r>
        <w:t xml:space="preserve"> leaving cert points </w:t>
      </w:r>
      <w:r w:rsidRPr="005A53AA">
        <w:rPr>
          <w:u w:val="single"/>
        </w:rPr>
        <w:t>or</w:t>
      </w:r>
      <w:r>
        <w:t xml:space="preserve"> mature student score </w:t>
      </w:r>
      <w:r w:rsidRPr="005A53AA">
        <w:rPr>
          <w:u w:val="single"/>
        </w:rPr>
        <w:t>or</w:t>
      </w:r>
      <w:r>
        <w:t xml:space="preserve"> FETAC points; </w:t>
      </w:r>
      <w:proofErr w:type="spellStart"/>
      <w:r>
        <w:t>eg</w:t>
      </w:r>
      <w:proofErr w:type="spellEnd"/>
      <w:r>
        <w:t xml:space="preserve"> - 400</w:t>
      </w:r>
    </w:p>
    <w:p w:rsidR="007A68B7" w:rsidRDefault="00A2420C" w:rsidP="00DC7558">
      <w:pPr>
        <w:spacing w:before="20" w:after="0" w:line="240" w:lineRule="auto"/>
      </w:pPr>
      <w:r>
        <w:t xml:space="preserve">3) </w:t>
      </w:r>
      <w:r w:rsidR="00DC7558">
        <w:t>Add</w:t>
      </w:r>
      <w:r>
        <w:t xml:space="preserve"> (1) to (2); </w:t>
      </w:r>
      <w:proofErr w:type="spellStart"/>
      <w:r>
        <w:t>eg</w:t>
      </w:r>
      <w:proofErr w:type="spellEnd"/>
      <w:r>
        <w:t xml:space="preserve"> 360 + 400 = 760.  </w:t>
      </w:r>
    </w:p>
    <w:p w:rsidR="007A68B7" w:rsidRPr="003B5483" w:rsidRDefault="00DC7558" w:rsidP="003B5483">
      <w:pPr>
        <w:spacing w:line="240" w:lineRule="auto"/>
      </w:pPr>
      <w:r>
        <w:t xml:space="preserve">This is your total </w:t>
      </w:r>
      <w:proofErr w:type="gramStart"/>
      <w:r>
        <w:t>points</w:t>
      </w:r>
      <w:proofErr w:type="gramEnd"/>
      <w:r>
        <w:t xml:space="preserve"> score with which you compete for a place on the course.</w:t>
      </w:r>
    </w:p>
    <w:p w:rsidR="00AA1563" w:rsidRPr="007A68B7" w:rsidRDefault="003B5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AA1563" w:rsidRPr="007A68B7">
        <w:rPr>
          <w:b/>
          <w:sz w:val="28"/>
          <w:szCs w:val="28"/>
        </w:rPr>
        <w:t>Will I need to do an interview?</w:t>
      </w:r>
    </w:p>
    <w:p w:rsidR="00AA1563" w:rsidRDefault="00EF7145">
      <w:r>
        <w:t>No, as part of the portfolio assessment you will be given some feedback on the portfolio and have a quick chat with the course staff regarding your work.  There will be no separate interview.</w:t>
      </w:r>
    </w:p>
    <w:p w:rsidR="00EF7145" w:rsidRDefault="00EF7145">
      <w:r>
        <w:t>DL838 – Creative Music Production will have an interview in April.</w:t>
      </w:r>
    </w:p>
    <w:p w:rsidR="00AA1563" w:rsidRPr="007A68B7" w:rsidRDefault="003B54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AA1563" w:rsidRPr="007A68B7">
        <w:rPr>
          <w:b/>
          <w:sz w:val="28"/>
          <w:szCs w:val="28"/>
        </w:rPr>
        <w:t>What will I put in my portfolio?</w:t>
      </w:r>
    </w:p>
    <w:p w:rsidR="00AA1563" w:rsidRDefault="00AA1563">
      <w:r>
        <w:t>Guidelines are given in our current prospectus for each course.  Please refer t</w:t>
      </w:r>
      <w:r w:rsidR="006B724A">
        <w:t xml:space="preserve">o the prospectus and to our portfolio guidelines booklet: </w:t>
      </w:r>
      <w:hyperlink r:id="rId8" w:history="1">
        <w:r w:rsidR="006B724A" w:rsidRPr="006D5F70">
          <w:rPr>
            <w:rStyle w:val="Hyperlink"/>
          </w:rPr>
          <w:t>http://www.iadt.ie/content/files/IADT_Portfolio_Guidelines_Booklet_2018.pdf</w:t>
        </w:r>
      </w:hyperlink>
      <w:r w:rsidR="006B724A">
        <w:t xml:space="preserve"> </w:t>
      </w:r>
    </w:p>
    <w:p w:rsidR="006D4531" w:rsidRPr="006D4531" w:rsidRDefault="006D4531" w:rsidP="006D4531">
      <w:pPr>
        <w:pStyle w:val="NormalWeb"/>
        <w:spacing w:after="200" w:afterAutospacing="0"/>
        <w:rPr>
          <w:rFonts w:asciiTheme="minorHAnsi" w:hAnsiTheme="minorHAnsi" w:cs="Arial"/>
          <w:color w:val="333333"/>
          <w:sz w:val="28"/>
          <w:szCs w:val="28"/>
        </w:rPr>
      </w:pPr>
      <w:r>
        <w:rPr>
          <w:rStyle w:val="Strong"/>
          <w:rFonts w:asciiTheme="minorHAnsi" w:hAnsiTheme="minorHAnsi" w:cs="Arial"/>
          <w:color w:val="333333"/>
          <w:sz w:val="28"/>
          <w:szCs w:val="28"/>
        </w:rPr>
        <w:t xml:space="preserve">Q: </w:t>
      </w:r>
      <w:r w:rsidRPr="006D4531">
        <w:rPr>
          <w:rStyle w:val="Strong"/>
          <w:rFonts w:asciiTheme="minorHAnsi" w:hAnsiTheme="minorHAnsi" w:cs="Arial"/>
          <w:color w:val="333333"/>
          <w:sz w:val="28"/>
          <w:szCs w:val="28"/>
        </w:rPr>
        <w:t>Are there any alternatives to portfolio assessment?</w:t>
      </w:r>
    </w:p>
    <w:p w:rsidR="006D4531" w:rsidRPr="006D4531" w:rsidRDefault="006D4531" w:rsidP="006D4531">
      <w:pPr>
        <w:pStyle w:val="NormalWeb"/>
        <w:spacing w:after="200" w:afterAutospacing="0" w:line="300" w:lineRule="auto"/>
        <w:rPr>
          <w:rFonts w:asciiTheme="minorHAnsi" w:hAnsiTheme="minorHAnsi" w:cs="Arial"/>
          <w:color w:val="333333"/>
          <w:sz w:val="22"/>
          <w:szCs w:val="22"/>
        </w:rPr>
      </w:pPr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Yes - If you are interested in our </w:t>
      </w:r>
      <w:r w:rsidRPr="006D4531">
        <w:rPr>
          <w:rFonts w:asciiTheme="minorHAnsi" w:hAnsiTheme="minorHAnsi" w:cs="Arial"/>
          <w:b/>
          <w:color w:val="333333"/>
          <w:sz w:val="22"/>
          <w:szCs w:val="22"/>
        </w:rPr>
        <w:t>DL827 - BA (Hons) in Art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 programme there is an alternative option.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 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>You</w:t>
      </w:r>
      <w:r w:rsidR="00003141">
        <w:rPr>
          <w:rFonts w:asciiTheme="minorHAnsi" w:hAnsiTheme="minorHAnsi" w:cs="Arial"/>
          <w:color w:val="333333"/>
          <w:sz w:val="22"/>
          <w:szCs w:val="22"/>
        </w:rPr>
        <w:t xml:space="preserve"> can attend</w:t>
      </w:r>
      <w:r w:rsidR="00051E0B">
        <w:rPr>
          <w:rFonts w:asciiTheme="minorHAnsi" w:hAnsiTheme="minorHAnsi" w:cs="Arial"/>
          <w:color w:val="333333"/>
          <w:sz w:val="22"/>
          <w:szCs w:val="22"/>
        </w:rPr>
        <w:t xml:space="preserve"> IADT on either the 7th or the </w:t>
      </w:r>
      <w:r w:rsidR="00003141">
        <w:rPr>
          <w:rFonts w:asciiTheme="minorHAnsi" w:hAnsiTheme="minorHAnsi" w:cs="Arial"/>
          <w:color w:val="333333"/>
          <w:sz w:val="22"/>
          <w:szCs w:val="22"/>
        </w:rPr>
        <w:t>8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>th of February for a half day Drawing Workshop.  </w:t>
      </w:r>
    </w:p>
    <w:p w:rsidR="006D4531" w:rsidRPr="006D4531" w:rsidRDefault="006D4531" w:rsidP="006D4531">
      <w:pPr>
        <w:pStyle w:val="NormalWeb"/>
        <w:spacing w:after="200" w:afterAutospacing="0" w:line="300" w:lineRule="auto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A 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candidate, who may not have a portfolio of work </w:t>
      </w:r>
      <w:r w:rsidR="00003141">
        <w:rPr>
          <w:rFonts w:asciiTheme="minorHAnsi" w:hAnsiTheme="minorHAnsi" w:cs="Arial"/>
          <w:color w:val="333333"/>
          <w:sz w:val="22"/>
          <w:szCs w:val="22"/>
        </w:rPr>
        <w:t xml:space="preserve">that 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>they feel strong</w:t>
      </w:r>
      <w:r w:rsidR="00003141">
        <w:rPr>
          <w:rFonts w:asciiTheme="minorHAnsi" w:hAnsiTheme="minorHAnsi" w:cs="Arial"/>
          <w:color w:val="333333"/>
          <w:sz w:val="22"/>
          <w:szCs w:val="22"/>
        </w:rPr>
        <w:t>ly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 about due to exam pressures or they have been out of education for a while </w:t>
      </w:r>
      <w:proofErr w:type="spellStart"/>
      <w:r w:rsidRPr="006D4531">
        <w:rPr>
          <w:rFonts w:asciiTheme="minorHAnsi" w:hAnsiTheme="minorHAnsi" w:cs="Arial"/>
          <w:color w:val="333333"/>
          <w:sz w:val="22"/>
          <w:szCs w:val="22"/>
        </w:rPr>
        <w:t>etc</w:t>
      </w:r>
      <w:proofErr w:type="spellEnd"/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, can be assessed on their performance on the Drawing Day without the need to submit a portfolio. However a candidate can equally attend the Drawing Day </w:t>
      </w:r>
      <w:r w:rsidRPr="006D4531">
        <w:rPr>
          <w:rFonts w:asciiTheme="minorHAnsi" w:hAnsiTheme="minorHAnsi" w:cs="Arial"/>
          <w:color w:val="333333"/>
          <w:sz w:val="22"/>
          <w:szCs w:val="22"/>
          <w:u w:val="single"/>
        </w:rPr>
        <w:t>and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 submit a portfolio if they wish.</w:t>
      </w:r>
    </w:p>
    <w:p w:rsidR="006D4531" w:rsidRPr="006D4531" w:rsidRDefault="006D4531" w:rsidP="006D4531">
      <w:pPr>
        <w:pStyle w:val="NormalWeb"/>
        <w:spacing w:after="200" w:afterAutospacing="0" w:line="300" w:lineRule="auto"/>
        <w:rPr>
          <w:rFonts w:asciiTheme="minorHAnsi" w:hAnsiTheme="minorHAnsi" w:cs="Arial"/>
          <w:color w:val="333333"/>
          <w:sz w:val="22"/>
          <w:szCs w:val="22"/>
        </w:rPr>
      </w:pPr>
      <w:r w:rsidRPr="006D4531">
        <w:rPr>
          <w:rFonts w:asciiTheme="minorHAnsi" w:hAnsiTheme="minorHAnsi" w:cs="Arial"/>
          <w:color w:val="333333"/>
          <w:sz w:val="22"/>
          <w:szCs w:val="22"/>
        </w:rPr>
        <w:t>The grading system is of equal weight both for the Drawing Day and the portfolio submission.</w:t>
      </w:r>
    </w:p>
    <w:p w:rsidR="006D4531" w:rsidRPr="006D4531" w:rsidRDefault="006D4531" w:rsidP="006D4531">
      <w:pPr>
        <w:pStyle w:val="NormalWeb"/>
        <w:spacing w:after="200" w:afterAutospacing="0" w:line="300" w:lineRule="auto"/>
        <w:rPr>
          <w:rFonts w:asciiTheme="minorHAnsi" w:hAnsiTheme="minorHAnsi" w:cs="Arial"/>
          <w:color w:val="333333"/>
          <w:sz w:val="22"/>
          <w:szCs w:val="22"/>
        </w:rPr>
      </w:pPr>
      <w:r w:rsidRPr="006D4531">
        <w:rPr>
          <w:rFonts w:asciiTheme="minorHAnsi" w:hAnsiTheme="minorHAnsi" w:cs="Arial"/>
          <w:color w:val="333333"/>
          <w:sz w:val="22"/>
          <w:szCs w:val="22"/>
        </w:rPr>
        <w:t>If a candidate decide</w:t>
      </w:r>
      <w:r w:rsidR="00003141">
        <w:rPr>
          <w:rFonts w:asciiTheme="minorHAnsi" w:hAnsiTheme="minorHAnsi" w:cs="Arial"/>
          <w:color w:val="333333"/>
          <w:sz w:val="22"/>
          <w:szCs w:val="22"/>
        </w:rPr>
        <w:t>s</w:t>
      </w:r>
      <w:r w:rsidRPr="006D4531">
        <w:rPr>
          <w:rFonts w:asciiTheme="minorHAnsi" w:hAnsiTheme="minorHAnsi" w:cs="Arial"/>
          <w:color w:val="333333"/>
          <w:sz w:val="22"/>
          <w:szCs w:val="22"/>
        </w:rPr>
        <w:t xml:space="preserve"> to opt for the Drawing day and not to submit a portfolio then the grade they receive for the Drawing day will represent their final score. If a candidate decides to opt for both the Drawing Day and portfolio submission then the highest grade achieved in either the Drawing Day or the portfolio will be their final score.</w:t>
      </w:r>
    </w:p>
    <w:p w:rsidR="00B7320F" w:rsidRPr="00B7320F" w:rsidRDefault="00B7320F"/>
    <w:sectPr w:rsidR="00B7320F" w:rsidRPr="00B7320F" w:rsidSect="003B5483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5F" w:rsidRDefault="005F285F" w:rsidP="006A7F6E">
      <w:pPr>
        <w:spacing w:after="0" w:line="240" w:lineRule="auto"/>
      </w:pPr>
      <w:r>
        <w:separator/>
      </w:r>
    </w:p>
  </w:endnote>
  <w:endnote w:type="continuationSeparator" w:id="0">
    <w:p w:rsidR="005F285F" w:rsidRDefault="005F285F" w:rsidP="006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5F" w:rsidRDefault="005F285F" w:rsidP="006A7F6E">
      <w:pPr>
        <w:spacing w:after="0" w:line="240" w:lineRule="auto"/>
      </w:pPr>
      <w:r>
        <w:separator/>
      </w:r>
    </w:p>
  </w:footnote>
  <w:footnote w:type="continuationSeparator" w:id="0">
    <w:p w:rsidR="005F285F" w:rsidRDefault="005F285F" w:rsidP="006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F" w:rsidRDefault="006B724A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8751" o:spid="_x0000_s2053" type="#_x0000_t75" style="position:absolute;margin-left:0;margin-top:0;width:451.2pt;height:273.15pt;z-index:-251657216;mso-position-horizontal:center;mso-position-horizontal-relative:margin;mso-position-vertical:center;mso-position-vertical-relative:margin" o:allowincell="f">
          <v:imagedata r:id="rId1" o:title="ia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F" w:rsidRDefault="006B724A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8752" o:spid="_x0000_s2054" type="#_x0000_t75" style="position:absolute;margin-left:0;margin-top:0;width:451.2pt;height:273.15pt;z-index:-251656192;mso-position-horizontal:center;mso-position-horizontal-relative:margin;mso-position-vertical:center;mso-position-vertical-relative:margin" o:allowincell="f">
          <v:imagedata r:id="rId1" o:title="iad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5F" w:rsidRDefault="006B724A">
    <w:pPr>
      <w:pStyle w:val="Header"/>
    </w:pPr>
    <w:r>
      <w:rPr>
        <w:noProof/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68750" o:spid="_x0000_s2052" type="#_x0000_t75" style="position:absolute;margin-left:0;margin-top:0;width:451.2pt;height:273.15pt;z-index:-251658240;mso-position-horizontal:center;mso-position-horizontal-relative:margin;mso-position-vertical:center;mso-position-vertical-relative:margin" o:allowincell="f">
          <v:imagedata r:id="rId1" o:title="iad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747"/>
    <w:multiLevelType w:val="hybridMultilevel"/>
    <w:tmpl w:val="D8804C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D3F1C"/>
    <w:multiLevelType w:val="hybridMultilevel"/>
    <w:tmpl w:val="9B64D6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C9"/>
    <w:rsid w:val="00003141"/>
    <w:rsid w:val="00051E0B"/>
    <w:rsid w:val="0006436F"/>
    <w:rsid w:val="0008174A"/>
    <w:rsid w:val="0009785F"/>
    <w:rsid w:val="000B4E15"/>
    <w:rsid w:val="000C1B30"/>
    <w:rsid w:val="000D0563"/>
    <w:rsid w:val="000D3CF8"/>
    <w:rsid w:val="000E735F"/>
    <w:rsid w:val="00162DC9"/>
    <w:rsid w:val="0025687D"/>
    <w:rsid w:val="00291D10"/>
    <w:rsid w:val="0032257D"/>
    <w:rsid w:val="00326970"/>
    <w:rsid w:val="003307E2"/>
    <w:rsid w:val="00361161"/>
    <w:rsid w:val="003B4D70"/>
    <w:rsid w:val="003B5483"/>
    <w:rsid w:val="00436D89"/>
    <w:rsid w:val="00461976"/>
    <w:rsid w:val="004868C2"/>
    <w:rsid w:val="00544A52"/>
    <w:rsid w:val="005741CD"/>
    <w:rsid w:val="005A53AA"/>
    <w:rsid w:val="005D0A1B"/>
    <w:rsid w:val="005F285F"/>
    <w:rsid w:val="006213C5"/>
    <w:rsid w:val="006A7F6E"/>
    <w:rsid w:val="006B39ED"/>
    <w:rsid w:val="006B724A"/>
    <w:rsid w:val="006D4531"/>
    <w:rsid w:val="0070166F"/>
    <w:rsid w:val="007A68B7"/>
    <w:rsid w:val="008B1C8E"/>
    <w:rsid w:val="008C257A"/>
    <w:rsid w:val="008D4D5E"/>
    <w:rsid w:val="00907B39"/>
    <w:rsid w:val="00935B0E"/>
    <w:rsid w:val="00963A36"/>
    <w:rsid w:val="00964703"/>
    <w:rsid w:val="00A2420C"/>
    <w:rsid w:val="00A34932"/>
    <w:rsid w:val="00A73EA4"/>
    <w:rsid w:val="00A959C4"/>
    <w:rsid w:val="00AA1563"/>
    <w:rsid w:val="00B7320F"/>
    <w:rsid w:val="00BE1F6F"/>
    <w:rsid w:val="00C10DBE"/>
    <w:rsid w:val="00C820EC"/>
    <w:rsid w:val="00C90FFB"/>
    <w:rsid w:val="00DC7558"/>
    <w:rsid w:val="00E21610"/>
    <w:rsid w:val="00EA34B6"/>
    <w:rsid w:val="00EB7736"/>
    <w:rsid w:val="00EF7145"/>
    <w:rsid w:val="00F3695B"/>
    <w:rsid w:val="00F41536"/>
    <w:rsid w:val="00F47E47"/>
    <w:rsid w:val="00F67954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DD4476F-D35F-453A-90FB-E78E9CF6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320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A7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F6E"/>
  </w:style>
  <w:style w:type="paragraph" w:styleId="Footer">
    <w:name w:val="footer"/>
    <w:basedOn w:val="Normal"/>
    <w:link w:val="FooterChar"/>
    <w:uiPriority w:val="99"/>
    <w:semiHidden/>
    <w:unhideWhenUsed/>
    <w:rsid w:val="006A7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F6E"/>
  </w:style>
  <w:style w:type="paragraph" w:styleId="ListParagraph">
    <w:name w:val="List Paragraph"/>
    <w:basedOn w:val="Normal"/>
    <w:uiPriority w:val="34"/>
    <w:qFormat/>
    <w:rsid w:val="008D4D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FF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t.ie/content/files/IADT_Portfolio_Guidelines_Booklet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o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</dc:creator>
  <cp:lastModifiedBy>Eoin Kelly</cp:lastModifiedBy>
  <cp:revision>2</cp:revision>
  <cp:lastPrinted>2015-11-26T10:48:00Z</cp:lastPrinted>
  <dcterms:created xsi:type="dcterms:W3CDTF">2017-11-13T17:10:00Z</dcterms:created>
  <dcterms:modified xsi:type="dcterms:W3CDTF">2017-11-13T17:10:00Z</dcterms:modified>
</cp:coreProperties>
</file>