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4" w:rsidRDefault="00507CD4" w:rsidP="00DF582C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lang w:val="en" w:eastAsia="en-IE"/>
        </w:rPr>
      </w:pPr>
      <w:r w:rsidRPr="0002266D">
        <w:rPr>
          <w:rFonts w:ascii="Segoe UI" w:eastAsia="Times New Roman" w:hAnsi="Segoe UI" w:cs="Segoe UI"/>
          <w:b/>
          <w:bCs/>
          <w:lang w:val="en" w:eastAsia="en-IE"/>
        </w:rPr>
        <w:t>Information for</w:t>
      </w:r>
      <w:r w:rsidR="00BC57BE">
        <w:rPr>
          <w:rFonts w:ascii="Segoe UI" w:eastAsia="Times New Roman" w:hAnsi="Segoe UI" w:cs="Segoe UI"/>
          <w:b/>
          <w:bCs/>
          <w:lang w:val="en" w:eastAsia="en-IE"/>
        </w:rPr>
        <w:t xml:space="preserve"> Incoming</w:t>
      </w:r>
      <w:r w:rsidRPr="0002266D">
        <w:rPr>
          <w:rFonts w:ascii="Segoe UI" w:eastAsia="Times New Roman" w:hAnsi="Segoe UI" w:cs="Segoe UI"/>
          <w:b/>
          <w:bCs/>
          <w:lang w:val="en" w:eastAsia="en-IE"/>
        </w:rPr>
        <w:t xml:space="preserve"> Era</w:t>
      </w:r>
      <w:r w:rsidRPr="00507CD4">
        <w:rPr>
          <w:rFonts w:ascii="Segoe UI" w:eastAsia="Times New Roman" w:hAnsi="Segoe UI" w:cs="Segoe UI"/>
          <w:b/>
          <w:bCs/>
          <w:lang w:val="en" w:eastAsia="en-IE"/>
        </w:rPr>
        <w:t>s</w:t>
      </w:r>
      <w:r w:rsidRPr="0002266D">
        <w:rPr>
          <w:rFonts w:ascii="Segoe UI" w:eastAsia="Times New Roman" w:hAnsi="Segoe UI" w:cs="Segoe UI"/>
          <w:b/>
          <w:bCs/>
          <w:lang w:val="en" w:eastAsia="en-IE"/>
        </w:rPr>
        <w:t xml:space="preserve">mus </w:t>
      </w:r>
      <w:r w:rsidR="00BC57BE">
        <w:rPr>
          <w:rFonts w:ascii="Segoe UI" w:eastAsia="Times New Roman" w:hAnsi="Segoe UI" w:cs="Segoe UI"/>
          <w:b/>
          <w:bCs/>
          <w:lang w:val="en" w:eastAsia="en-IE"/>
        </w:rPr>
        <w:t>Students</w:t>
      </w:r>
      <w:r w:rsidRPr="00507CD4">
        <w:rPr>
          <w:rFonts w:ascii="Segoe UI" w:eastAsia="Times New Roman" w:hAnsi="Segoe UI" w:cs="Segoe UI"/>
          <w:b/>
          <w:bCs/>
          <w:lang w:val="en" w:eastAsia="en-IE"/>
        </w:rPr>
        <w:t xml:space="preserve"> to IADT</w:t>
      </w:r>
      <w:r w:rsidR="00A61600">
        <w:rPr>
          <w:rFonts w:ascii="Segoe UI" w:eastAsia="Times New Roman" w:hAnsi="Segoe UI" w:cs="Segoe UI"/>
          <w:b/>
          <w:bCs/>
          <w:lang w:val="en" w:eastAsia="en-IE"/>
        </w:rPr>
        <w:t xml:space="preserve"> </w:t>
      </w:r>
      <w:r w:rsidR="00DF582C">
        <w:rPr>
          <w:rFonts w:ascii="Segoe UI" w:eastAsia="Times New Roman" w:hAnsi="Segoe UI" w:cs="Segoe UI"/>
          <w:b/>
          <w:bCs/>
          <w:lang w:val="en" w:eastAsia="en-IE"/>
        </w:rPr>
        <w:t>–</w:t>
      </w:r>
      <w:r w:rsidR="00A61600">
        <w:rPr>
          <w:rFonts w:ascii="Segoe UI" w:eastAsia="Times New Roman" w:hAnsi="Segoe UI" w:cs="Segoe UI"/>
          <w:b/>
          <w:bCs/>
          <w:lang w:val="en" w:eastAsia="en-IE"/>
        </w:rPr>
        <w:t xml:space="preserve"> FAQs</w:t>
      </w:r>
    </w:p>
    <w:p w:rsidR="00DF582C" w:rsidRDefault="00DF582C" w:rsidP="00DF582C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lang w:val="en" w:eastAsia="en-IE"/>
        </w:rPr>
      </w:pPr>
    </w:p>
    <w:p w:rsidR="00BC57BE" w:rsidRPr="00BC57BE" w:rsidRDefault="00BC57BE" w:rsidP="00DF582C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lang w:val="en" w:eastAsia="en-IE"/>
        </w:rPr>
      </w:pPr>
    </w:p>
    <w:p w:rsidR="00507CD4" w:rsidRPr="00507CD4" w:rsidRDefault="00A61600" w:rsidP="00DF582C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b/>
          <w:bCs/>
          <w:lang w:val="en" w:eastAsia="en-IE"/>
        </w:rPr>
        <w:t>Who can apply to IADT?</w:t>
      </w:r>
    </w:p>
    <w:p w:rsidR="00507CD4" w:rsidRPr="00507CD4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02266D">
        <w:rPr>
          <w:rFonts w:ascii="Segoe UI" w:eastAsia="Times New Roman" w:hAnsi="Segoe UI" w:cs="Segoe UI"/>
          <w:lang w:val="en" w:eastAsia="en-IE"/>
        </w:rPr>
        <w:t>You are eligible to apply for</w:t>
      </w:r>
      <w:r w:rsidR="00CD7A09">
        <w:rPr>
          <w:rFonts w:ascii="Segoe UI" w:eastAsia="Times New Roman" w:hAnsi="Segoe UI" w:cs="Segoe UI"/>
          <w:lang w:val="en" w:eastAsia="en-IE"/>
        </w:rPr>
        <w:t xml:space="preserve"> an Erasmus</w:t>
      </w:r>
      <w:r w:rsidRPr="00507CD4">
        <w:rPr>
          <w:rFonts w:ascii="Segoe UI" w:eastAsia="Times New Roman" w:hAnsi="Segoe UI" w:cs="Segoe UI"/>
          <w:lang w:val="en" w:eastAsia="en-IE"/>
        </w:rPr>
        <w:t xml:space="preserve"> exchange at IADT if your home institution has an Erasmus+ partnership with IADT and y</w:t>
      </w:r>
      <w:r w:rsidRPr="0002266D">
        <w:rPr>
          <w:rFonts w:ascii="Segoe UI" w:eastAsia="Times New Roman" w:hAnsi="Segoe UI" w:cs="Segoe UI"/>
          <w:lang w:val="en" w:eastAsia="en-IE"/>
        </w:rPr>
        <w:t>ou have the approval of yo</w:t>
      </w:r>
      <w:r w:rsidRPr="00507CD4">
        <w:rPr>
          <w:rFonts w:ascii="Segoe UI" w:eastAsia="Times New Roman" w:hAnsi="Segoe UI" w:cs="Segoe UI"/>
          <w:lang w:val="en" w:eastAsia="en-IE"/>
        </w:rPr>
        <w:t>ur institution.</w:t>
      </w:r>
    </w:p>
    <w:p w:rsidR="00507CD4" w:rsidRPr="0002266D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02266D">
        <w:rPr>
          <w:rFonts w:ascii="Segoe UI" w:eastAsia="Times New Roman" w:hAnsi="Segoe UI" w:cs="Segoe UI"/>
          <w:lang w:val="en" w:eastAsia="en-IE"/>
        </w:rPr>
        <w:t xml:space="preserve">IADT does not accept applications from students </w:t>
      </w:r>
      <w:r w:rsidR="00650F95">
        <w:rPr>
          <w:rFonts w:ascii="Segoe UI" w:eastAsia="Times New Roman" w:hAnsi="Segoe UI" w:cs="Segoe UI"/>
          <w:lang w:val="en" w:eastAsia="en-IE"/>
        </w:rPr>
        <w:t>in</w:t>
      </w:r>
      <w:r w:rsidRPr="0002266D">
        <w:rPr>
          <w:rFonts w:ascii="Segoe UI" w:eastAsia="Times New Roman" w:hAnsi="Segoe UI" w:cs="Segoe UI"/>
          <w:lang w:val="en" w:eastAsia="en-IE"/>
        </w:rPr>
        <w:t xml:space="preserve"> institutions that we do not have </w:t>
      </w:r>
      <w:r w:rsidR="00A61600">
        <w:rPr>
          <w:rFonts w:ascii="Segoe UI" w:eastAsia="Times New Roman" w:hAnsi="Segoe UI" w:cs="Segoe UI"/>
          <w:lang w:val="en" w:eastAsia="en-IE"/>
        </w:rPr>
        <w:t>Erasmus+ partnerships</w:t>
      </w:r>
      <w:r w:rsidRPr="0002266D">
        <w:rPr>
          <w:rFonts w:ascii="Segoe UI" w:eastAsia="Times New Roman" w:hAnsi="Segoe UI" w:cs="Segoe UI"/>
          <w:lang w:val="en" w:eastAsia="en-IE"/>
        </w:rPr>
        <w:t xml:space="preserve"> with.  </w:t>
      </w:r>
    </w:p>
    <w:p w:rsidR="00A61600" w:rsidRDefault="00A61600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 xml:space="preserve">You can only apply to the course(s) specified in the Erasmus partnership that we have set up with your home institution. </w:t>
      </w:r>
    </w:p>
    <w:p w:rsidR="00507CD4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507CD4">
        <w:rPr>
          <w:rFonts w:ascii="Segoe UI" w:eastAsia="Times New Roman" w:hAnsi="Segoe UI" w:cs="Segoe UI"/>
          <w:lang w:val="en" w:eastAsia="en-IE"/>
        </w:rPr>
        <w:t>Plea</w:t>
      </w:r>
      <w:r w:rsidR="00A61600">
        <w:rPr>
          <w:rFonts w:ascii="Segoe UI" w:eastAsia="Times New Roman" w:hAnsi="Segoe UI" w:cs="Segoe UI"/>
          <w:lang w:val="en" w:eastAsia="en-IE"/>
        </w:rPr>
        <w:t>se check the list of our Erasmus</w:t>
      </w:r>
      <w:r w:rsidRPr="00507CD4">
        <w:rPr>
          <w:rFonts w:ascii="Segoe UI" w:eastAsia="Times New Roman" w:hAnsi="Segoe UI" w:cs="Segoe UI"/>
          <w:lang w:val="en" w:eastAsia="en-IE"/>
        </w:rPr>
        <w:t xml:space="preserve">+ Partners </w:t>
      </w:r>
      <w:r w:rsidR="00A61600">
        <w:rPr>
          <w:rFonts w:ascii="Segoe UI" w:eastAsia="Times New Roman" w:hAnsi="Segoe UI" w:cs="Segoe UI"/>
          <w:lang w:val="en" w:eastAsia="en-IE"/>
        </w:rPr>
        <w:t>on this page.</w:t>
      </w:r>
      <w:r w:rsidR="00B67630">
        <w:rPr>
          <w:rFonts w:ascii="Segoe UI" w:eastAsia="Times New Roman" w:hAnsi="Segoe UI" w:cs="Segoe UI"/>
          <w:lang w:val="en" w:eastAsia="en-IE"/>
        </w:rPr>
        <w:t xml:space="preserve"> </w:t>
      </w:r>
    </w:p>
    <w:p w:rsidR="001A68CE" w:rsidRDefault="001A68C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bookmarkStart w:id="0" w:name="_GoBack"/>
      <w:bookmarkEnd w:id="0"/>
    </w:p>
    <w:p w:rsidR="00DF582C" w:rsidRPr="00507CD4" w:rsidRDefault="00DF582C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</w:p>
    <w:p w:rsidR="00507CD4" w:rsidRPr="00507CD4" w:rsidRDefault="00A61600" w:rsidP="00DF582C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b/>
          <w:bCs/>
          <w:lang w:val="en" w:eastAsia="en-IE"/>
        </w:rPr>
        <w:t>What c</w:t>
      </w:r>
      <w:r w:rsidR="00507CD4" w:rsidRPr="00507CD4">
        <w:rPr>
          <w:rFonts w:ascii="Segoe UI" w:eastAsia="Times New Roman" w:hAnsi="Segoe UI" w:cs="Segoe UI"/>
          <w:b/>
          <w:bCs/>
          <w:lang w:val="en" w:eastAsia="en-IE"/>
        </w:rPr>
        <w:t>ourses</w:t>
      </w:r>
      <w:r>
        <w:rPr>
          <w:rFonts w:ascii="Segoe UI" w:eastAsia="Times New Roman" w:hAnsi="Segoe UI" w:cs="Segoe UI"/>
          <w:b/>
          <w:bCs/>
          <w:lang w:val="en" w:eastAsia="en-IE"/>
        </w:rPr>
        <w:t xml:space="preserve"> can I study in IADT?</w:t>
      </w:r>
    </w:p>
    <w:p w:rsidR="00507CD4" w:rsidRPr="0002266D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507CD4">
        <w:rPr>
          <w:rFonts w:ascii="Segoe UI" w:eastAsia="Times New Roman" w:hAnsi="Segoe UI" w:cs="Segoe UI"/>
          <w:lang w:val="en" w:eastAsia="en-IE"/>
        </w:rPr>
        <w:t>All IADT undergraduate courses are</w:t>
      </w:r>
      <w:r w:rsidR="00CD7A09">
        <w:rPr>
          <w:rFonts w:ascii="Segoe UI" w:eastAsia="Times New Roman" w:hAnsi="Segoe UI" w:cs="Segoe UI"/>
          <w:lang w:val="en" w:eastAsia="en-IE"/>
        </w:rPr>
        <w:t xml:space="preserve"> eligible for Erasmus</w:t>
      </w:r>
      <w:r w:rsidRPr="00507CD4">
        <w:rPr>
          <w:rFonts w:ascii="Segoe UI" w:eastAsia="Times New Roman" w:hAnsi="Segoe UI" w:cs="Segoe UI"/>
          <w:lang w:val="en" w:eastAsia="en-IE"/>
        </w:rPr>
        <w:t>+</w:t>
      </w:r>
      <w:r w:rsidRPr="0002266D">
        <w:rPr>
          <w:rFonts w:ascii="Segoe UI" w:eastAsia="Times New Roman" w:hAnsi="Segoe UI" w:cs="Segoe UI"/>
          <w:lang w:val="en" w:eastAsia="en-IE"/>
        </w:rPr>
        <w:t xml:space="preserve"> exchanges</w:t>
      </w:r>
      <w:r w:rsidRPr="00507CD4">
        <w:rPr>
          <w:rFonts w:ascii="Segoe UI" w:eastAsia="Times New Roman" w:hAnsi="Segoe UI" w:cs="Segoe UI"/>
          <w:lang w:val="en" w:eastAsia="en-IE"/>
        </w:rPr>
        <w:t>.</w:t>
      </w:r>
      <w:r w:rsidRPr="0002266D">
        <w:rPr>
          <w:rFonts w:ascii="Segoe UI" w:eastAsia="Times New Roman" w:hAnsi="Segoe UI" w:cs="Segoe UI"/>
          <w:lang w:val="en" w:eastAsia="en-IE"/>
        </w:rPr>
        <w:t xml:space="preserve"> </w:t>
      </w:r>
      <w:r w:rsidR="00CD7A09">
        <w:rPr>
          <w:rFonts w:ascii="Segoe UI" w:eastAsia="Times New Roman" w:hAnsi="Segoe UI" w:cs="Segoe UI"/>
          <w:lang w:val="en" w:eastAsia="en-IE"/>
        </w:rPr>
        <w:t>For more information, please visit</w:t>
      </w:r>
      <w:r w:rsidR="002A68ED">
        <w:rPr>
          <w:rFonts w:ascii="Segoe UI" w:eastAsia="Times New Roman" w:hAnsi="Segoe UI" w:cs="Segoe UI"/>
          <w:lang w:val="en" w:eastAsia="en-IE"/>
        </w:rPr>
        <w:t xml:space="preserve"> </w:t>
      </w:r>
      <w:hyperlink r:id="rId7" w:history="1">
        <w:r w:rsidR="002A68ED" w:rsidRPr="00BB160B">
          <w:rPr>
            <w:rStyle w:val="Hyperlink"/>
            <w:rFonts w:ascii="Segoe UI" w:eastAsia="Times New Roman" w:hAnsi="Segoe UI" w:cs="Segoe UI"/>
            <w:lang w:val="en" w:eastAsia="en-IE"/>
          </w:rPr>
          <w:t>www.iadt.ie</w:t>
        </w:r>
      </w:hyperlink>
      <w:r w:rsidR="00A61600">
        <w:rPr>
          <w:rStyle w:val="Hyperlink"/>
          <w:rFonts w:ascii="Segoe UI" w:eastAsia="Times New Roman" w:hAnsi="Segoe UI" w:cs="Segoe UI"/>
          <w:lang w:val="en" w:eastAsia="en-IE"/>
        </w:rPr>
        <w:t>/courses</w:t>
      </w:r>
      <w:r w:rsidRPr="0002266D">
        <w:rPr>
          <w:rFonts w:ascii="Segoe UI" w:eastAsia="Times New Roman" w:hAnsi="Segoe UI" w:cs="Segoe UI"/>
          <w:lang w:val="en" w:eastAsia="en-IE"/>
        </w:rPr>
        <w:t>.</w:t>
      </w:r>
    </w:p>
    <w:p w:rsidR="00507CD4" w:rsidRPr="00507CD4" w:rsidRDefault="00A61600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>Y</w:t>
      </w:r>
      <w:r w:rsidR="00507CD4" w:rsidRPr="0002266D">
        <w:rPr>
          <w:rFonts w:ascii="Segoe UI" w:eastAsia="Times New Roman" w:hAnsi="Segoe UI" w:cs="Segoe UI"/>
          <w:lang w:val="en" w:eastAsia="en-IE"/>
        </w:rPr>
        <w:t xml:space="preserve">ou can only choose modules from a particular </w:t>
      </w:r>
      <w:r w:rsidR="00507CD4" w:rsidRPr="00507CD4">
        <w:rPr>
          <w:rFonts w:ascii="Segoe UI" w:eastAsia="Times New Roman" w:hAnsi="Segoe UI" w:cs="Segoe UI"/>
          <w:lang w:val="en" w:eastAsia="en-IE"/>
        </w:rPr>
        <w:t>course. Mixing modules from different courses is not possible.</w:t>
      </w:r>
    </w:p>
    <w:p w:rsidR="00507CD4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507CD4">
        <w:rPr>
          <w:rFonts w:ascii="Segoe UI" w:eastAsia="Times New Roman" w:hAnsi="Segoe UI" w:cs="Segoe UI"/>
          <w:lang w:val="en" w:eastAsia="en-IE"/>
        </w:rPr>
        <w:t>Our courses</w:t>
      </w:r>
      <w:r w:rsidRPr="0002266D">
        <w:rPr>
          <w:rFonts w:ascii="Segoe UI" w:eastAsia="Times New Roman" w:hAnsi="Segoe UI" w:cs="Segoe UI"/>
          <w:lang w:val="en" w:eastAsia="en-IE"/>
        </w:rPr>
        <w:t xml:space="preserve"> start in September and finish </w:t>
      </w:r>
      <w:r w:rsidR="002A68ED">
        <w:rPr>
          <w:rFonts w:ascii="Segoe UI" w:eastAsia="Times New Roman" w:hAnsi="Segoe UI" w:cs="Segoe UI"/>
          <w:lang w:val="en" w:eastAsia="en-IE"/>
        </w:rPr>
        <w:t>in</w:t>
      </w:r>
      <w:r w:rsidRPr="0002266D">
        <w:rPr>
          <w:rFonts w:ascii="Segoe UI" w:eastAsia="Times New Roman" w:hAnsi="Segoe UI" w:cs="Segoe UI"/>
          <w:lang w:val="en" w:eastAsia="en-IE"/>
        </w:rPr>
        <w:t xml:space="preserve"> May of the foll</w:t>
      </w:r>
      <w:r w:rsidR="00A61600">
        <w:rPr>
          <w:rFonts w:ascii="Segoe UI" w:eastAsia="Times New Roman" w:hAnsi="Segoe UI" w:cs="Segoe UI"/>
          <w:lang w:val="en" w:eastAsia="en-IE"/>
        </w:rPr>
        <w:t>owing year. We do accept Erasmus</w:t>
      </w:r>
      <w:r w:rsidRPr="0002266D">
        <w:rPr>
          <w:rFonts w:ascii="Segoe UI" w:eastAsia="Times New Roman" w:hAnsi="Segoe UI" w:cs="Segoe UI"/>
          <w:lang w:val="en" w:eastAsia="en-IE"/>
        </w:rPr>
        <w:t xml:space="preserve"> exchanges for </w:t>
      </w:r>
      <w:r w:rsidR="00A61600">
        <w:rPr>
          <w:rFonts w:ascii="Segoe UI" w:eastAsia="Times New Roman" w:hAnsi="Segoe UI" w:cs="Segoe UI"/>
          <w:lang w:val="en" w:eastAsia="en-IE"/>
        </w:rPr>
        <w:t>the full academic year, for semester 1 (</w:t>
      </w:r>
      <w:r w:rsidRPr="0002266D">
        <w:rPr>
          <w:rFonts w:ascii="Segoe UI" w:eastAsia="Times New Roman" w:hAnsi="Segoe UI" w:cs="Segoe UI"/>
          <w:lang w:val="en" w:eastAsia="en-IE"/>
        </w:rPr>
        <w:t>September to December</w:t>
      </w:r>
      <w:r w:rsidR="00A61600">
        <w:rPr>
          <w:rFonts w:ascii="Segoe UI" w:eastAsia="Times New Roman" w:hAnsi="Segoe UI" w:cs="Segoe UI"/>
          <w:lang w:val="en" w:eastAsia="en-IE"/>
        </w:rPr>
        <w:t>), and for semester 2 (</w:t>
      </w:r>
      <w:r w:rsidRPr="0002266D">
        <w:rPr>
          <w:rFonts w:ascii="Segoe UI" w:eastAsia="Times New Roman" w:hAnsi="Segoe UI" w:cs="Segoe UI"/>
          <w:lang w:val="en" w:eastAsia="en-IE"/>
        </w:rPr>
        <w:t>January to May</w:t>
      </w:r>
      <w:r w:rsidR="00A61600">
        <w:rPr>
          <w:rFonts w:ascii="Segoe UI" w:eastAsia="Times New Roman" w:hAnsi="Segoe UI" w:cs="Segoe UI"/>
          <w:lang w:val="en" w:eastAsia="en-IE"/>
        </w:rPr>
        <w:t>)</w:t>
      </w:r>
      <w:r w:rsidRPr="0002266D">
        <w:rPr>
          <w:rFonts w:ascii="Segoe UI" w:eastAsia="Times New Roman" w:hAnsi="Segoe UI" w:cs="Segoe UI"/>
          <w:lang w:val="en" w:eastAsia="en-IE"/>
        </w:rPr>
        <w:t xml:space="preserve"> on most </w:t>
      </w:r>
      <w:r w:rsidRPr="00507CD4">
        <w:rPr>
          <w:rFonts w:ascii="Segoe UI" w:eastAsia="Times New Roman" w:hAnsi="Segoe UI" w:cs="Segoe UI"/>
          <w:lang w:val="en" w:eastAsia="en-IE"/>
        </w:rPr>
        <w:t>courses</w:t>
      </w:r>
      <w:r w:rsidRPr="0002266D">
        <w:rPr>
          <w:rFonts w:ascii="Segoe UI" w:eastAsia="Times New Roman" w:hAnsi="Segoe UI" w:cs="Segoe UI"/>
          <w:lang w:val="en" w:eastAsia="en-IE"/>
        </w:rPr>
        <w:t>.</w:t>
      </w:r>
      <w:r w:rsidR="00A61600">
        <w:rPr>
          <w:rFonts w:ascii="Segoe UI" w:eastAsia="Times New Roman" w:hAnsi="Segoe UI" w:cs="Segoe UI"/>
          <w:lang w:val="en" w:eastAsia="en-IE"/>
        </w:rPr>
        <w:t xml:space="preserve"> Check the IADT Modules Catalogue on this page for more detailed information. </w:t>
      </w:r>
    </w:p>
    <w:p w:rsidR="00DF582C" w:rsidRPr="0002266D" w:rsidRDefault="00DF582C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</w:p>
    <w:p w:rsidR="00507CD4" w:rsidRDefault="00507CD4" w:rsidP="00DF582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19"/>
          <w:szCs w:val="19"/>
          <w:lang w:val="en" w:eastAsia="en-IE"/>
        </w:rPr>
      </w:pPr>
    </w:p>
    <w:p w:rsidR="00507CD4" w:rsidRPr="00507CD4" w:rsidRDefault="00A61600" w:rsidP="00DF582C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b/>
          <w:bCs/>
          <w:lang w:val="en" w:eastAsia="en-IE"/>
        </w:rPr>
        <w:t>How do I apply to IADT?</w:t>
      </w:r>
    </w:p>
    <w:p w:rsidR="00E72B94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02266D">
        <w:rPr>
          <w:rFonts w:ascii="Segoe UI" w:eastAsia="Times New Roman" w:hAnsi="Segoe UI" w:cs="Segoe UI"/>
          <w:lang w:val="en" w:eastAsia="en-IE"/>
        </w:rPr>
        <w:t>Deadline for receipt of applications for September entry is 30</w:t>
      </w:r>
      <w:r w:rsidRPr="0002266D">
        <w:rPr>
          <w:rFonts w:ascii="Segoe UI" w:eastAsia="Times New Roman" w:hAnsi="Segoe UI" w:cs="Segoe UI"/>
          <w:vertAlign w:val="superscript"/>
          <w:lang w:val="en" w:eastAsia="en-IE"/>
        </w:rPr>
        <w:t>th</w:t>
      </w:r>
      <w:r w:rsidRPr="0002266D">
        <w:rPr>
          <w:rFonts w:ascii="Segoe UI" w:eastAsia="Times New Roman" w:hAnsi="Segoe UI" w:cs="Segoe UI"/>
          <w:lang w:val="en" w:eastAsia="en-IE"/>
        </w:rPr>
        <w:t xml:space="preserve"> April. No applications will be processed after that date. </w:t>
      </w:r>
    </w:p>
    <w:p w:rsidR="00507CD4" w:rsidRPr="0002266D" w:rsidRDefault="00507CD4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02266D">
        <w:rPr>
          <w:rFonts w:ascii="Segoe UI" w:eastAsia="Times New Roman" w:hAnsi="Segoe UI" w:cs="Segoe UI"/>
          <w:lang w:val="en" w:eastAsia="en-IE"/>
        </w:rPr>
        <w:t>Deadline for Applications for January entry is 30</w:t>
      </w:r>
      <w:r w:rsidRPr="0002266D">
        <w:rPr>
          <w:rFonts w:ascii="Segoe UI" w:eastAsia="Times New Roman" w:hAnsi="Segoe UI" w:cs="Segoe UI"/>
          <w:vertAlign w:val="superscript"/>
          <w:lang w:val="en" w:eastAsia="en-IE"/>
        </w:rPr>
        <w:t>th</w:t>
      </w:r>
      <w:r w:rsidRPr="0002266D">
        <w:rPr>
          <w:rFonts w:ascii="Segoe UI" w:eastAsia="Times New Roman" w:hAnsi="Segoe UI" w:cs="Segoe UI"/>
          <w:lang w:val="en" w:eastAsia="en-IE"/>
        </w:rPr>
        <w:t> September. No applications will be processed after that date.</w:t>
      </w:r>
    </w:p>
    <w:p w:rsidR="00507CD4" w:rsidRPr="0002266D" w:rsidRDefault="00A61600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>All Erasmus</w:t>
      </w:r>
      <w:r w:rsidR="00507CD4" w:rsidRPr="0002266D">
        <w:rPr>
          <w:rFonts w:ascii="Segoe UI" w:eastAsia="Times New Roman" w:hAnsi="Segoe UI" w:cs="Segoe UI"/>
          <w:lang w:val="en" w:eastAsia="en-IE"/>
        </w:rPr>
        <w:t xml:space="preserve"> exchange applicants are required to complete the</w:t>
      </w:r>
      <w:r>
        <w:rPr>
          <w:rFonts w:ascii="Segoe UI" w:eastAsia="Times New Roman" w:hAnsi="Segoe UI" w:cs="Segoe UI"/>
          <w:lang w:val="en" w:eastAsia="en-IE"/>
        </w:rPr>
        <w:t xml:space="preserve"> IADT Erasmus</w:t>
      </w:r>
      <w:r w:rsidR="00507CD4" w:rsidRPr="00507CD4">
        <w:rPr>
          <w:rFonts w:ascii="Segoe UI" w:eastAsia="Times New Roman" w:hAnsi="Segoe UI" w:cs="Segoe UI"/>
          <w:lang w:val="en" w:eastAsia="en-IE"/>
        </w:rPr>
        <w:t xml:space="preserve"> Application Form </w:t>
      </w:r>
      <w:r w:rsidR="00507CD4" w:rsidRPr="0002266D">
        <w:rPr>
          <w:rFonts w:ascii="Segoe UI" w:eastAsia="Times New Roman" w:hAnsi="Segoe UI" w:cs="Segoe UI"/>
          <w:lang w:val="en" w:eastAsia="en-IE"/>
        </w:rPr>
        <w:t xml:space="preserve">available to download </w:t>
      </w:r>
      <w:r w:rsidR="00507CD4">
        <w:rPr>
          <w:rFonts w:ascii="Segoe UI" w:eastAsia="Times New Roman" w:hAnsi="Segoe UI" w:cs="Segoe UI"/>
          <w:lang w:val="en" w:eastAsia="en-IE"/>
        </w:rPr>
        <w:t xml:space="preserve">from </w:t>
      </w:r>
      <w:r>
        <w:rPr>
          <w:rFonts w:ascii="Segoe UI" w:eastAsia="Times New Roman" w:hAnsi="Segoe UI" w:cs="Segoe UI"/>
          <w:lang w:val="en" w:eastAsia="en-IE"/>
        </w:rPr>
        <w:t>this</w:t>
      </w:r>
      <w:r w:rsidR="002A68ED">
        <w:rPr>
          <w:rFonts w:ascii="Segoe UI" w:eastAsia="Times New Roman" w:hAnsi="Segoe UI" w:cs="Segoe UI"/>
          <w:lang w:val="en" w:eastAsia="en-IE"/>
        </w:rPr>
        <w:t xml:space="preserve"> </w:t>
      </w:r>
      <w:r w:rsidR="00507CD4" w:rsidRPr="00507CD4">
        <w:rPr>
          <w:rFonts w:ascii="Segoe UI" w:eastAsia="Times New Roman" w:hAnsi="Segoe UI" w:cs="Segoe UI"/>
          <w:lang w:val="en" w:eastAsia="en-IE"/>
        </w:rPr>
        <w:t xml:space="preserve">page. </w:t>
      </w:r>
      <w:r w:rsidR="00507CD4" w:rsidRPr="0002266D">
        <w:rPr>
          <w:rFonts w:ascii="Segoe UI" w:eastAsia="Times New Roman" w:hAnsi="Segoe UI" w:cs="Segoe UI"/>
          <w:lang w:val="en" w:eastAsia="en-IE"/>
        </w:rPr>
        <w:t xml:space="preserve"> The following items should be </w:t>
      </w:r>
      <w:r w:rsidR="002A68ED">
        <w:rPr>
          <w:rFonts w:ascii="Segoe UI" w:eastAsia="Times New Roman" w:hAnsi="Segoe UI" w:cs="Segoe UI"/>
          <w:lang w:val="en" w:eastAsia="en-IE"/>
        </w:rPr>
        <w:t>sent</w:t>
      </w:r>
      <w:r w:rsidR="00507CD4" w:rsidRPr="0002266D">
        <w:rPr>
          <w:rFonts w:ascii="Segoe UI" w:eastAsia="Times New Roman" w:hAnsi="Segoe UI" w:cs="Segoe UI"/>
          <w:lang w:val="en" w:eastAsia="en-IE"/>
        </w:rPr>
        <w:t xml:space="preserve"> with the application form:</w:t>
      </w:r>
    </w:p>
    <w:p w:rsidR="00507CD4" w:rsidRPr="0002266D" w:rsidRDefault="00507CD4" w:rsidP="00DF582C">
      <w:pPr>
        <w:numPr>
          <w:ilvl w:val="0"/>
          <w:numId w:val="3"/>
        </w:numPr>
        <w:spacing w:after="0" w:line="360" w:lineRule="auto"/>
        <w:ind w:left="240"/>
        <w:jc w:val="both"/>
        <w:rPr>
          <w:rFonts w:ascii="Segoe UI" w:eastAsia="Times New Roman" w:hAnsi="Segoe UI" w:cs="Segoe UI"/>
          <w:lang w:val="en" w:eastAsia="en-IE"/>
        </w:rPr>
      </w:pPr>
      <w:r w:rsidRPr="0002266D">
        <w:rPr>
          <w:rFonts w:ascii="Segoe UI" w:eastAsia="Times New Roman" w:hAnsi="Segoe UI" w:cs="Segoe UI"/>
          <w:lang w:val="en" w:eastAsia="en-IE"/>
        </w:rPr>
        <w:t xml:space="preserve">A current </w:t>
      </w:r>
      <w:r w:rsidRPr="00507CD4">
        <w:rPr>
          <w:rFonts w:ascii="Segoe UI" w:eastAsia="Times New Roman" w:hAnsi="Segoe UI" w:cs="Segoe UI"/>
          <w:lang w:val="en" w:eastAsia="en-IE"/>
        </w:rPr>
        <w:t>CV</w:t>
      </w:r>
      <w:r w:rsidRPr="0002266D">
        <w:rPr>
          <w:rFonts w:ascii="Segoe UI" w:eastAsia="Times New Roman" w:hAnsi="Segoe UI" w:cs="Segoe UI"/>
          <w:lang w:val="en" w:eastAsia="en-IE"/>
        </w:rPr>
        <w:t xml:space="preserve"> </w:t>
      </w:r>
    </w:p>
    <w:p w:rsidR="00507CD4" w:rsidRPr="00E72B94" w:rsidRDefault="00E72B94" w:rsidP="00DF582C">
      <w:pPr>
        <w:numPr>
          <w:ilvl w:val="0"/>
          <w:numId w:val="3"/>
        </w:numPr>
        <w:spacing w:after="0" w:line="360" w:lineRule="auto"/>
        <w:ind w:left="240"/>
        <w:jc w:val="both"/>
        <w:rPr>
          <w:rFonts w:ascii="Segoe UI" w:eastAsia="Times New Roman" w:hAnsi="Segoe UI" w:cs="Segoe UI"/>
          <w:lang w:val="en" w:eastAsia="en-IE"/>
        </w:rPr>
      </w:pPr>
      <w:r w:rsidRPr="00E72B94">
        <w:rPr>
          <w:rFonts w:ascii="Segoe UI" w:eastAsia="Times New Roman" w:hAnsi="Segoe UI" w:cs="Segoe UI"/>
          <w:lang w:val="en" w:eastAsia="en-IE"/>
        </w:rPr>
        <w:lastRenderedPageBreak/>
        <w:t xml:space="preserve">Transcripts, where available, </w:t>
      </w:r>
      <w:r>
        <w:rPr>
          <w:rFonts w:ascii="Segoe UI" w:eastAsia="Times New Roman" w:hAnsi="Segoe UI" w:cs="Segoe UI"/>
          <w:lang w:val="en" w:eastAsia="en-IE"/>
        </w:rPr>
        <w:t>listing</w:t>
      </w:r>
      <w:r w:rsidR="00507CD4" w:rsidRPr="00E72B94">
        <w:rPr>
          <w:rFonts w:ascii="Segoe UI" w:eastAsia="Times New Roman" w:hAnsi="Segoe UI" w:cs="Segoe UI"/>
          <w:lang w:val="en" w:eastAsia="en-IE"/>
        </w:rPr>
        <w:t xml:space="preserve"> the subjects</w:t>
      </w:r>
      <w:r>
        <w:rPr>
          <w:rFonts w:ascii="Segoe UI" w:eastAsia="Times New Roman" w:hAnsi="Segoe UI" w:cs="Segoe UI"/>
          <w:lang w:val="en" w:eastAsia="en-IE"/>
        </w:rPr>
        <w:t>/modules</w:t>
      </w:r>
      <w:r w:rsidR="00507CD4" w:rsidRPr="00E72B94">
        <w:rPr>
          <w:rFonts w:ascii="Segoe UI" w:eastAsia="Times New Roman" w:hAnsi="Segoe UI" w:cs="Segoe UI"/>
          <w:lang w:val="en" w:eastAsia="en-IE"/>
        </w:rPr>
        <w:t xml:space="preserve"> you have studied in the academic year </w:t>
      </w:r>
      <w:r w:rsidR="00507CD4" w:rsidRPr="00E72B94">
        <w:rPr>
          <w:rFonts w:ascii="Segoe UI" w:eastAsia="Times New Roman" w:hAnsi="Segoe UI" w:cs="Segoe UI"/>
          <w:bCs/>
          <w:lang w:val="en" w:eastAsia="en-IE"/>
        </w:rPr>
        <w:t>prior</w:t>
      </w:r>
      <w:r w:rsidR="00082127">
        <w:rPr>
          <w:rFonts w:ascii="Segoe UI" w:eastAsia="Times New Roman" w:hAnsi="Segoe UI" w:cs="Segoe UI"/>
          <w:lang w:val="en" w:eastAsia="en-IE"/>
        </w:rPr>
        <w:t> to coming to IADT.</w:t>
      </w:r>
    </w:p>
    <w:p w:rsidR="00A61600" w:rsidRDefault="00A61600" w:rsidP="00DF582C">
      <w:pPr>
        <w:numPr>
          <w:ilvl w:val="0"/>
          <w:numId w:val="3"/>
        </w:numPr>
        <w:spacing w:after="0" w:line="360" w:lineRule="auto"/>
        <w:ind w:left="240"/>
        <w:jc w:val="both"/>
        <w:rPr>
          <w:rFonts w:ascii="Segoe UI" w:eastAsia="Times New Roman" w:hAnsi="Segoe UI" w:cs="Segoe UI"/>
          <w:lang w:val="en" w:eastAsia="en-IE"/>
        </w:rPr>
      </w:pPr>
      <w:r w:rsidRPr="00A61600">
        <w:rPr>
          <w:rFonts w:ascii="Segoe UI" w:eastAsia="Times New Roman" w:hAnsi="Segoe UI" w:cs="Segoe UI"/>
          <w:lang w:val="en" w:eastAsia="en-IE"/>
        </w:rPr>
        <w:t xml:space="preserve">An online/digital </w:t>
      </w:r>
      <w:r w:rsidR="00507CD4" w:rsidRPr="00A61600">
        <w:rPr>
          <w:rFonts w:ascii="Segoe UI" w:eastAsia="Times New Roman" w:hAnsi="Segoe UI" w:cs="Segoe UI"/>
          <w:lang w:val="en" w:eastAsia="en-IE"/>
        </w:rPr>
        <w:t xml:space="preserve">portfolio of your latest work, if you are coming into one of our courses in the Departments of Design and Visual Arts or Film and Media. </w:t>
      </w:r>
    </w:p>
    <w:p w:rsidR="00507CD4" w:rsidRPr="00A61600" w:rsidRDefault="00A61600" w:rsidP="00DF582C">
      <w:pPr>
        <w:spacing w:after="0" w:line="360" w:lineRule="auto"/>
        <w:ind w:left="240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>A</w:t>
      </w:r>
      <w:r w:rsidR="00507CD4" w:rsidRPr="00A61600">
        <w:rPr>
          <w:rFonts w:ascii="Segoe UI" w:eastAsia="Times New Roman" w:hAnsi="Segoe UI" w:cs="Segoe UI"/>
          <w:lang w:val="en" w:eastAsia="en-IE"/>
        </w:rPr>
        <w:t>ll documentation is to be emailed to Elena Somoza</w:t>
      </w:r>
      <w:r w:rsidR="001A68CE">
        <w:rPr>
          <w:rFonts w:ascii="Segoe UI" w:eastAsia="Times New Roman" w:hAnsi="Segoe UI" w:cs="Segoe UI"/>
          <w:lang w:val="en" w:eastAsia="en-IE"/>
        </w:rPr>
        <w:t>, IADT Erasmus Co-ordinator,</w:t>
      </w:r>
      <w:r w:rsidR="00507CD4" w:rsidRPr="00A61600">
        <w:rPr>
          <w:rFonts w:ascii="Segoe UI" w:eastAsia="Times New Roman" w:hAnsi="Segoe UI" w:cs="Segoe UI"/>
          <w:lang w:val="en" w:eastAsia="en-IE"/>
        </w:rPr>
        <w:t xml:space="preserve"> at </w:t>
      </w:r>
      <w:hyperlink r:id="rId8" w:history="1">
        <w:r w:rsidR="00507CD4" w:rsidRPr="00A61600">
          <w:rPr>
            <w:rStyle w:val="Hyperlink"/>
            <w:rFonts w:ascii="Segoe UI" w:eastAsia="Times New Roman" w:hAnsi="Segoe UI" w:cs="Segoe UI"/>
            <w:lang w:val="en" w:eastAsia="en-IE"/>
          </w:rPr>
          <w:t>erasmus@iadt.ie</w:t>
        </w:r>
      </w:hyperlink>
      <w:r w:rsidR="00507CD4" w:rsidRPr="00A61600">
        <w:rPr>
          <w:rFonts w:ascii="Segoe UI" w:eastAsia="Times New Roman" w:hAnsi="Segoe UI" w:cs="Segoe UI"/>
          <w:lang w:val="en" w:eastAsia="en-IE"/>
        </w:rPr>
        <w:t xml:space="preserve"> by the above deadlines.</w:t>
      </w:r>
    </w:p>
    <w:p w:rsidR="00507CD4" w:rsidRDefault="00507CD4" w:rsidP="00DF582C">
      <w:pPr>
        <w:spacing w:after="0" w:line="360" w:lineRule="auto"/>
        <w:ind w:left="240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>IADT will then inform you of the outcome of your application within a month of the application deadlines.</w:t>
      </w:r>
    </w:p>
    <w:p w:rsidR="00BC57BE" w:rsidRDefault="00BC57BE" w:rsidP="00DF582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imes New Roman"/>
          <w:b/>
          <w:color w:val="333333"/>
          <w:sz w:val="24"/>
          <w:szCs w:val="24"/>
          <w:lang w:val="en-US"/>
        </w:rPr>
      </w:pPr>
    </w:p>
    <w:p w:rsidR="00BC57BE" w:rsidRPr="00BC57BE" w:rsidRDefault="00A61600" w:rsidP="00DF58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color w:val="333333"/>
          <w:lang w:val="en-US"/>
        </w:rPr>
      </w:pPr>
      <w:r>
        <w:rPr>
          <w:rFonts w:ascii="Segoe UI" w:eastAsia="Times New Roman" w:hAnsi="Segoe UI" w:cs="Segoe UI"/>
          <w:b/>
          <w:color w:val="333333"/>
          <w:lang w:val="en-US"/>
        </w:rPr>
        <w:t xml:space="preserve">What are the </w:t>
      </w:r>
      <w:r w:rsidR="00BC57BE" w:rsidRPr="00BC57BE">
        <w:rPr>
          <w:rFonts w:ascii="Segoe UI" w:eastAsia="Times New Roman" w:hAnsi="Segoe UI" w:cs="Segoe UI"/>
          <w:b/>
          <w:color w:val="333333"/>
          <w:lang w:val="en-US"/>
        </w:rPr>
        <w:t>English Language Requirements</w:t>
      </w:r>
      <w:r>
        <w:rPr>
          <w:rFonts w:ascii="Segoe UI" w:eastAsia="Times New Roman" w:hAnsi="Segoe UI" w:cs="Segoe UI"/>
          <w:b/>
          <w:color w:val="333333"/>
          <w:lang w:val="en-US"/>
        </w:rPr>
        <w:t xml:space="preserve"> in IADT?</w:t>
      </w:r>
    </w:p>
    <w:p w:rsidR="00BC57BE" w:rsidRPr="00BC57BE" w:rsidRDefault="00BC57BE" w:rsidP="00DF582C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333333"/>
          <w:lang w:val="en-US"/>
        </w:rPr>
      </w:pPr>
      <w:r w:rsidRPr="00BC57BE">
        <w:rPr>
          <w:rFonts w:ascii="Segoe UI" w:eastAsia="Times New Roman" w:hAnsi="Segoe UI" w:cs="Segoe UI"/>
          <w:color w:val="333333"/>
          <w:lang w:val="en-US"/>
        </w:rPr>
        <w:t xml:space="preserve"> All of our </w:t>
      </w:r>
      <w:r>
        <w:rPr>
          <w:rFonts w:ascii="Segoe UI" w:eastAsia="Times New Roman" w:hAnsi="Segoe UI" w:cs="Segoe UI"/>
          <w:color w:val="333333"/>
          <w:lang w:val="en-US"/>
        </w:rPr>
        <w:t>courses</w:t>
      </w:r>
      <w:r w:rsidRPr="00BC57BE">
        <w:rPr>
          <w:rFonts w:ascii="Segoe UI" w:eastAsia="Times New Roman" w:hAnsi="Segoe UI" w:cs="Segoe UI"/>
          <w:color w:val="333333"/>
          <w:lang w:val="en-US"/>
        </w:rPr>
        <w:t xml:space="preserve"> are delivered in English. If English is not your first language, you must demonstrate that your command of written and spoken English is adequate. </w:t>
      </w:r>
    </w:p>
    <w:p w:rsidR="00BC57BE" w:rsidRPr="00BC57BE" w:rsidRDefault="00BC57BE" w:rsidP="00DF582C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333333"/>
          <w:lang w:val="en-US"/>
        </w:rPr>
      </w:pPr>
    </w:p>
    <w:p w:rsidR="00BC57BE" w:rsidRDefault="00A61600" w:rsidP="00DF582C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333333"/>
          <w:lang w:val="en-US"/>
        </w:rPr>
      </w:pPr>
      <w:r>
        <w:rPr>
          <w:rFonts w:ascii="Segoe UI" w:eastAsia="Times New Roman" w:hAnsi="Segoe UI" w:cs="Segoe UI"/>
          <w:color w:val="333333"/>
          <w:lang w:val="en-US"/>
        </w:rPr>
        <w:t>We expect that if you have been selected by your home institution to study in IADT, you have a good command of the English language (minimum B2).</w:t>
      </w:r>
      <w:r w:rsidR="00082127">
        <w:rPr>
          <w:rFonts w:ascii="Segoe UI" w:eastAsia="Times New Roman" w:hAnsi="Segoe UI" w:cs="Segoe UI"/>
          <w:color w:val="333333"/>
          <w:lang w:val="en-US"/>
        </w:rPr>
        <w:t xml:space="preserve"> Therefore, you are not required to submit language certificates. </w:t>
      </w:r>
    </w:p>
    <w:p w:rsidR="00684DB1" w:rsidRPr="00BC57BE" w:rsidRDefault="00684DB1" w:rsidP="00DF582C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333333"/>
          <w:lang w:val="en-US"/>
        </w:rPr>
      </w:pPr>
    </w:p>
    <w:p w:rsidR="00684DB1" w:rsidRPr="00684DB1" w:rsidRDefault="00A61600" w:rsidP="00DF5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egoe UI" w:eastAsia="Times New Roman" w:hAnsi="Segoe UI" w:cs="Segoe UI"/>
          <w:b/>
          <w:lang w:val="en" w:eastAsia="en-IE"/>
        </w:rPr>
      </w:pPr>
      <w:r>
        <w:rPr>
          <w:rFonts w:ascii="Segoe UI" w:eastAsia="Times New Roman" w:hAnsi="Segoe UI" w:cs="Segoe UI"/>
          <w:b/>
          <w:lang w:val="en" w:eastAsia="en-IE"/>
        </w:rPr>
        <w:t>I have been offered a</w:t>
      </w:r>
      <w:r w:rsidR="00684DB1" w:rsidRPr="00684DB1">
        <w:rPr>
          <w:rFonts w:ascii="Segoe UI" w:eastAsia="Times New Roman" w:hAnsi="Segoe UI" w:cs="Segoe UI"/>
          <w:b/>
          <w:lang w:val="en" w:eastAsia="en-IE"/>
        </w:rPr>
        <w:t xml:space="preserve"> place in IADT</w:t>
      </w:r>
      <w:r>
        <w:rPr>
          <w:rFonts w:ascii="Segoe UI" w:eastAsia="Times New Roman" w:hAnsi="Segoe UI" w:cs="Segoe UI"/>
          <w:b/>
          <w:lang w:val="en" w:eastAsia="en-IE"/>
        </w:rPr>
        <w:t>; what happens next?</w:t>
      </w:r>
    </w:p>
    <w:p w:rsidR="00684DB1" w:rsidRPr="00684DB1" w:rsidRDefault="00684DB1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684DB1">
        <w:rPr>
          <w:rFonts w:ascii="Segoe UI" w:eastAsia="Times New Roman" w:hAnsi="Segoe UI" w:cs="Segoe UI"/>
          <w:lang w:val="en" w:eastAsia="en-IE"/>
        </w:rPr>
        <w:t>Once accepted to IADT, you will receive an email with de</w:t>
      </w:r>
      <w:r w:rsidR="00A61600">
        <w:rPr>
          <w:rFonts w:ascii="Segoe UI" w:eastAsia="Times New Roman" w:hAnsi="Segoe UI" w:cs="Segoe UI"/>
          <w:lang w:val="en" w:eastAsia="en-IE"/>
        </w:rPr>
        <w:t>tails of registration dates, an</w:t>
      </w:r>
      <w:r w:rsidRPr="00684DB1">
        <w:rPr>
          <w:rFonts w:ascii="Segoe UI" w:eastAsia="Times New Roman" w:hAnsi="Segoe UI" w:cs="Segoe UI"/>
          <w:lang w:val="en" w:eastAsia="en-IE"/>
        </w:rPr>
        <w:t xml:space="preserve"> academic calendar with the most relevant dates, etc.</w:t>
      </w:r>
    </w:p>
    <w:p w:rsidR="00684DB1" w:rsidRPr="00BC57BE" w:rsidRDefault="00684DB1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BC57BE">
        <w:rPr>
          <w:rFonts w:ascii="Segoe UI" w:eastAsia="Times New Roman" w:hAnsi="Segoe UI" w:cs="Segoe UI"/>
          <w:lang w:val="en" w:eastAsia="en-IE"/>
        </w:rPr>
        <w:t xml:space="preserve">Please read the Pre-Arrival information </w:t>
      </w:r>
      <w:r w:rsidRPr="00684DB1">
        <w:rPr>
          <w:rFonts w:ascii="Segoe UI" w:eastAsia="Times New Roman" w:hAnsi="Segoe UI" w:cs="Segoe UI"/>
          <w:lang w:val="en" w:eastAsia="en-IE"/>
        </w:rPr>
        <w:t xml:space="preserve">document on </w:t>
      </w:r>
      <w:r w:rsidR="00A61600">
        <w:rPr>
          <w:rFonts w:ascii="Segoe UI" w:eastAsia="Times New Roman" w:hAnsi="Segoe UI" w:cs="Segoe UI"/>
          <w:lang w:val="en" w:eastAsia="en-IE"/>
        </w:rPr>
        <w:t>this</w:t>
      </w:r>
      <w:r w:rsidRPr="00684DB1">
        <w:rPr>
          <w:rFonts w:ascii="Segoe UI" w:eastAsia="Times New Roman" w:hAnsi="Segoe UI" w:cs="Segoe UI"/>
          <w:lang w:val="en" w:eastAsia="en-IE"/>
        </w:rPr>
        <w:t xml:space="preserve"> page</w:t>
      </w:r>
      <w:r w:rsidRPr="00BC57BE">
        <w:rPr>
          <w:rFonts w:ascii="Segoe UI" w:eastAsia="Times New Roman" w:hAnsi="Segoe UI" w:cs="Segoe UI"/>
          <w:lang w:val="en" w:eastAsia="en-IE"/>
        </w:rPr>
        <w:t xml:space="preserve">. This </w:t>
      </w:r>
      <w:r w:rsidRPr="00684DB1">
        <w:rPr>
          <w:rFonts w:ascii="Segoe UI" w:eastAsia="Times New Roman" w:hAnsi="Segoe UI" w:cs="Segoe UI"/>
          <w:lang w:val="en" w:eastAsia="en-IE"/>
        </w:rPr>
        <w:t>document</w:t>
      </w:r>
      <w:r w:rsidRPr="00BC57BE">
        <w:rPr>
          <w:rFonts w:ascii="Segoe UI" w:eastAsia="Times New Roman" w:hAnsi="Segoe UI" w:cs="Segoe UI"/>
          <w:lang w:val="en" w:eastAsia="en-IE"/>
        </w:rPr>
        <w:t xml:space="preserve"> contains useful information on a range of issues including travel, transport, culture, accommodation. The pack also contains a contact details form and a medical form which must be completed and brought to Elena Somoza in IADT on your arrival. You will be invited to a welcome event with IADT </w:t>
      </w:r>
      <w:r w:rsidR="00A61600">
        <w:rPr>
          <w:rFonts w:ascii="Segoe UI" w:eastAsia="Times New Roman" w:hAnsi="Segoe UI" w:cs="Segoe UI"/>
          <w:lang w:val="en" w:eastAsia="en-IE"/>
        </w:rPr>
        <w:t>staff</w:t>
      </w:r>
      <w:r w:rsidRPr="00BC57BE">
        <w:rPr>
          <w:rFonts w:ascii="Segoe UI" w:eastAsia="Times New Roman" w:hAnsi="Segoe UI" w:cs="Segoe UI"/>
          <w:lang w:val="en" w:eastAsia="en-IE"/>
        </w:rPr>
        <w:t xml:space="preserve"> and the Students’ Union, and will be notified of the details of this.</w:t>
      </w:r>
    </w:p>
    <w:p w:rsidR="00684DB1" w:rsidRDefault="00684DB1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</w:p>
    <w:p w:rsidR="00BC57BE" w:rsidRPr="00BC57BE" w:rsidRDefault="001A68CE" w:rsidP="00DF5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b/>
          <w:bCs/>
          <w:lang w:val="en" w:eastAsia="en-IE"/>
        </w:rPr>
        <w:t xml:space="preserve">What are the </w:t>
      </w:r>
      <w:r w:rsidR="00684DB1">
        <w:rPr>
          <w:rFonts w:ascii="Segoe UI" w:eastAsia="Times New Roman" w:hAnsi="Segoe UI" w:cs="Segoe UI"/>
          <w:b/>
          <w:bCs/>
          <w:lang w:val="en" w:eastAsia="en-IE"/>
        </w:rPr>
        <w:t>A</w:t>
      </w:r>
      <w:r w:rsidR="00BC57BE" w:rsidRPr="00BC57BE">
        <w:rPr>
          <w:rFonts w:ascii="Segoe UI" w:eastAsia="Times New Roman" w:hAnsi="Segoe UI" w:cs="Segoe UI"/>
          <w:b/>
          <w:bCs/>
          <w:lang w:val="en" w:eastAsia="en-IE"/>
        </w:rPr>
        <w:t>cademic Credits</w:t>
      </w:r>
      <w:r>
        <w:rPr>
          <w:rFonts w:ascii="Segoe UI" w:eastAsia="Times New Roman" w:hAnsi="Segoe UI" w:cs="Segoe UI"/>
          <w:b/>
          <w:bCs/>
          <w:lang w:val="en" w:eastAsia="en-IE"/>
        </w:rPr>
        <w:t xml:space="preserve"> in IADT?</w:t>
      </w:r>
    </w:p>
    <w:p w:rsidR="001A68CE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BC57BE">
        <w:rPr>
          <w:rFonts w:ascii="Segoe UI" w:eastAsia="Times New Roman" w:hAnsi="Segoe UI" w:cs="Segoe UI"/>
          <w:lang w:val="en" w:eastAsia="en-IE"/>
        </w:rPr>
        <w:t>The time spent in a host country must be fully recognised</w:t>
      </w:r>
      <w:r w:rsidR="001A68CE">
        <w:rPr>
          <w:rFonts w:ascii="Segoe UI" w:eastAsia="Times New Roman" w:hAnsi="Segoe UI" w:cs="Segoe UI"/>
          <w:lang w:val="en" w:eastAsia="en-IE"/>
        </w:rPr>
        <w:t xml:space="preserve"> by your</w:t>
      </w:r>
      <w:r w:rsidRPr="00BC57BE">
        <w:rPr>
          <w:rFonts w:ascii="Segoe UI" w:eastAsia="Times New Roman" w:hAnsi="Segoe UI" w:cs="Segoe UI"/>
          <w:lang w:val="en" w:eastAsia="en-IE"/>
        </w:rPr>
        <w:t xml:space="preserve"> home institution. The European Credit Transfer System (ECTS) is the instrument used to facilitate academic recognition of periods of study in partner institutions. </w:t>
      </w:r>
    </w:p>
    <w:p w:rsidR="00BC57BE" w:rsidRDefault="001A68C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>Any IADT course has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 60 ECTS credits </w:t>
      </w:r>
      <w:r>
        <w:rPr>
          <w:rFonts w:ascii="Segoe UI" w:eastAsia="Times New Roman" w:hAnsi="Segoe UI" w:cs="Segoe UI"/>
          <w:lang w:val="en" w:eastAsia="en-IE"/>
        </w:rPr>
        <w:t>for a full academic year,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 30 ECTS credits per </w:t>
      </w:r>
      <w:r>
        <w:rPr>
          <w:rFonts w:ascii="Segoe UI" w:eastAsia="Times New Roman" w:hAnsi="Segoe UI" w:cs="Segoe UI"/>
          <w:lang w:val="en" w:eastAsia="en-IE"/>
        </w:rPr>
        <w:t>semester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. </w:t>
      </w:r>
      <w:r>
        <w:rPr>
          <w:rFonts w:ascii="Segoe UI" w:eastAsia="Times New Roman" w:hAnsi="Segoe UI" w:cs="Segoe UI"/>
          <w:lang w:val="en" w:eastAsia="en-IE"/>
        </w:rPr>
        <w:t xml:space="preserve">Please refer to the IADT Modules Catalogue for more information. </w:t>
      </w:r>
    </w:p>
    <w:p w:rsidR="001A68CE" w:rsidRPr="00BC57BE" w:rsidRDefault="001A68C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lastRenderedPageBreak/>
        <w:t>Staff in your home i</w:t>
      </w:r>
      <w:r w:rsidRPr="00BC57BE">
        <w:rPr>
          <w:rFonts w:ascii="Segoe UI" w:eastAsia="Times New Roman" w:hAnsi="Segoe UI" w:cs="Segoe UI"/>
          <w:lang w:val="en" w:eastAsia="en-IE"/>
        </w:rPr>
        <w:t>nstitution</w:t>
      </w:r>
      <w:r>
        <w:rPr>
          <w:rFonts w:ascii="Segoe UI" w:eastAsia="Times New Roman" w:hAnsi="Segoe UI" w:cs="Segoe UI"/>
          <w:lang w:val="en" w:eastAsia="en-IE"/>
        </w:rPr>
        <w:t xml:space="preserve"> can advise you further on the number of ECTS you must achieve while in IADT.</w:t>
      </w:r>
    </w:p>
    <w:p w:rsidR="001A68CE" w:rsidRPr="00BC57BE" w:rsidRDefault="001A68C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</w:p>
    <w:p w:rsidR="00BC57BE" w:rsidRPr="00BC57BE" w:rsidRDefault="00BC57BE" w:rsidP="00DF582C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en" w:eastAsia="en-IE"/>
        </w:rPr>
      </w:pPr>
      <w:r w:rsidRPr="00BC57BE">
        <w:rPr>
          <w:rFonts w:ascii="Arial" w:eastAsia="Times New Roman" w:hAnsi="Arial" w:cs="Arial"/>
          <w:color w:val="333333"/>
          <w:sz w:val="19"/>
          <w:szCs w:val="19"/>
          <w:lang w:val="en" w:eastAsia="en-IE"/>
        </w:rPr>
        <w:t> </w:t>
      </w:r>
    </w:p>
    <w:p w:rsidR="00BC57BE" w:rsidRPr="00BC57BE" w:rsidRDefault="001A68CE" w:rsidP="00DF5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egoe UI" w:eastAsia="Times New Roman" w:hAnsi="Segoe UI" w:cs="Segoe UI"/>
          <w:color w:val="333333"/>
          <w:lang w:val="en" w:eastAsia="en-IE"/>
        </w:rPr>
      </w:pPr>
      <w:r>
        <w:rPr>
          <w:rFonts w:ascii="Segoe UI" w:eastAsia="Times New Roman" w:hAnsi="Segoe UI" w:cs="Segoe UI"/>
          <w:b/>
          <w:bCs/>
          <w:color w:val="333333"/>
          <w:lang w:val="en" w:eastAsia="en-IE"/>
        </w:rPr>
        <w:t xml:space="preserve">When can I complete my </w:t>
      </w:r>
      <w:r w:rsidR="00BC57BE" w:rsidRPr="00BC57BE">
        <w:rPr>
          <w:rFonts w:ascii="Segoe UI" w:eastAsia="Times New Roman" w:hAnsi="Segoe UI" w:cs="Segoe UI"/>
          <w:b/>
          <w:bCs/>
          <w:color w:val="333333"/>
          <w:lang w:val="en" w:eastAsia="en-IE"/>
        </w:rPr>
        <w:t>Learning Agreement</w:t>
      </w:r>
      <w:r>
        <w:rPr>
          <w:rFonts w:ascii="Segoe UI" w:eastAsia="Times New Roman" w:hAnsi="Segoe UI" w:cs="Segoe UI"/>
          <w:b/>
          <w:bCs/>
          <w:color w:val="333333"/>
          <w:lang w:val="en" w:eastAsia="en-IE"/>
        </w:rPr>
        <w:t>?</w:t>
      </w:r>
    </w:p>
    <w:p w:rsidR="00BC57BE" w:rsidRPr="00BC57BE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lang w:val="en" w:eastAsia="en-IE"/>
        </w:rPr>
      </w:pPr>
      <w:r w:rsidRPr="00BC57BE">
        <w:rPr>
          <w:rFonts w:ascii="Segoe UI" w:eastAsia="Times New Roman" w:hAnsi="Segoe UI" w:cs="Segoe UI"/>
          <w:color w:val="333333"/>
          <w:lang w:val="en" w:eastAsia="en-IE"/>
        </w:rPr>
        <w:t>The Learning Agreement specifies your course of study in IADT, and indicates the number of ECTS cr</w:t>
      </w:r>
      <w:r w:rsidR="001A68CE">
        <w:rPr>
          <w:rFonts w:ascii="Segoe UI" w:eastAsia="Times New Roman" w:hAnsi="Segoe UI" w:cs="Segoe UI"/>
          <w:color w:val="333333"/>
          <w:lang w:val="en" w:eastAsia="en-IE"/>
        </w:rPr>
        <w:t xml:space="preserve">edits allocated to each </w:t>
      </w:r>
      <w:r w:rsidRPr="00BC57BE">
        <w:rPr>
          <w:rFonts w:ascii="Segoe UI" w:eastAsia="Times New Roman" w:hAnsi="Segoe UI" w:cs="Segoe UI"/>
          <w:color w:val="333333"/>
          <w:lang w:val="en" w:eastAsia="en-IE"/>
        </w:rPr>
        <w:t>module.</w:t>
      </w:r>
    </w:p>
    <w:p w:rsidR="001A68CE" w:rsidRDefault="001A68CE" w:rsidP="00DF582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lang w:val="en" w:eastAsia="en-IE"/>
        </w:rPr>
      </w:pPr>
      <w:r>
        <w:rPr>
          <w:rFonts w:ascii="Segoe UI" w:eastAsia="Times New Roman" w:hAnsi="Segoe UI" w:cs="Segoe UI"/>
          <w:color w:val="333333"/>
          <w:lang w:val="en" w:eastAsia="en-IE"/>
        </w:rPr>
        <w:t>You can fill in your</w:t>
      </w:r>
      <w:r w:rsidR="00BC57BE"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 Learning Agreement</w:t>
      </w:r>
      <w:r>
        <w:rPr>
          <w:rFonts w:ascii="Segoe UI" w:eastAsia="Times New Roman" w:hAnsi="Segoe UI" w:cs="Segoe UI"/>
          <w:color w:val="333333"/>
          <w:lang w:val="en" w:eastAsia="en-IE"/>
        </w:rPr>
        <w:t xml:space="preserve"> after you have been offered a place by IADT</w:t>
      </w:r>
      <w:r w:rsidR="00BC57BE"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. </w:t>
      </w:r>
      <w:r>
        <w:rPr>
          <w:rFonts w:ascii="Segoe UI" w:eastAsia="Times New Roman" w:hAnsi="Segoe UI" w:cs="Segoe UI"/>
          <w:color w:val="333333"/>
          <w:lang w:val="en" w:eastAsia="en-IE"/>
        </w:rPr>
        <w:t>Please refer to the IADT Modules Catalogue on this page to complete it.</w:t>
      </w:r>
    </w:p>
    <w:p w:rsidR="00BC57BE" w:rsidRPr="00BC57BE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lang w:val="en" w:eastAsia="en-IE"/>
        </w:rPr>
      </w:pPr>
      <w:r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If </w:t>
      </w:r>
      <w:r w:rsidR="001A68CE">
        <w:rPr>
          <w:rFonts w:ascii="Segoe UI" w:eastAsia="Times New Roman" w:hAnsi="Segoe UI" w:cs="Segoe UI"/>
          <w:color w:val="333333"/>
          <w:lang w:val="en" w:eastAsia="en-IE"/>
        </w:rPr>
        <w:t>your Learning Agreement</w:t>
      </w:r>
      <w:r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 has to be amended for any reason after you arrive, </w:t>
      </w:r>
      <w:r w:rsidR="001A68CE" w:rsidRPr="001A68CE">
        <w:rPr>
          <w:rFonts w:ascii="Segoe UI" w:eastAsia="Times New Roman" w:hAnsi="Segoe UI" w:cs="Segoe UI"/>
          <w:color w:val="333333"/>
          <w:u w:val="single"/>
          <w:lang w:val="en" w:eastAsia="en-IE"/>
        </w:rPr>
        <w:t>p</w:t>
      </w:r>
      <w:r w:rsidRPr="001A68CE">
        <w:rPr>
          <w:rFonts w:ascii="Segoe UI" w:eastAsia="Times New Roman" w:hAnsi="Segoe UI" w:cs="Segoe UI"/>
          <w:bCs/>
          <w:color w:val="333333"/>
          <w:u w:val="single"/>
          <w:lang w:val="en" w:eastAsia="en-IE"/>
        </w:rPr>
        <w:t xml:space="preserve">lease </w:t>
      </w:r>
      <w:r w:rsidR="001A68CE" w:rsidRPr="001A68CE">
        <w:rPr>
          <w:rFonts w:ascii="Segoe UI" w:eastAsia="Times New Roman" w:hAnsi="Segoe UI" w:cs="Segoe UI"/>
          <w:bCs/>
          <w:color w:val="333333"/>
          <w:u w:val="single"/>
          <w:lang w:val="en" w:eastAsia="en-IE"/>
        </w:rPr>
        <w:t>inform Elena Somoza,</w:t>
      </w:r>
      <w:r w:rsidRPr="001A68CE">
        <w:rPr>
          <w:rFonts w:ascii="Segoe UI" w:eastAsia="Times New Roman" w:hAnsi="Segoe UI" w:cs="Segoe UI"/>
          <w:bCs/>
          <w:color w:val="333333"/>
          <w:u w:val="single"/>
          <w:lang w:val="en" w:eastAsia="en-IE"/>
        </w:rPr>
        <w:t xml:space="preserve"> IADT Erasmus Coordinator, of any changes made to </w:t>
      </w:r>
      <w:r w:rsidR="001A68CE" w:rsidRPr="001A68CE">
        <w:rPr>
          <w:rFonts w:ascii="Segoe UI" w:eastAsia="Times New Roman" w:hAnsi="Segoe UI" w:cs="Segoe UI"/>
          <w:bCs/>
          <w:color w:val="333333"/>
          <w:u w:val="single"/>
          <w:lang w:val="en" w:eastAsia="en-IE"/>
        </w:rPr>
        <w:t>it</w:t>
      </w:r>
      <w:r w:rsidR="001A68CE">
        <w:rPr>
          <w:rFonts w:ascii="Segoe UI" w:eastAsia="Times New Roman" w:hAnsi="Segoe UI" w:cs="Segoe UI"/>
          <w:bCs/>
          <w:color w:val="333333"/>
          <w:u w:val="single"/>
          <w:lang w:val="en" w:eastAsia="en-IE"/>
        </w:rPr>
        <w:t xml:space="preserve"> as soon as possible</w:t>
      </w:r>
      <w:r w:rsidRPr="00BC57BE">
        <w:rPr>
          <w:rFonts w:ascii="Segoe UI" w:eastAsia="Times New Roman" w:hAnsi="Segoe UI" w:cs="Segoe UI"/>
          <w:color w:val="333333"/>
          <w:lang w:val="en" w:eastAsia="en-IE"/>
        </w:rPr>
        <w:t>.  This is to ensure that you are entered for the correct examinations/assessments.  If you fail to do this, then you may not be able to sit</w:t>
      </w:r>
      <w:r w:rsidR="001A68CE">
        <w:rPr>
          <w:rFonts w:ascii="Segoe UI" w:eastAsia="Times New Roman" w:hAnsi="Segoe UI" w:cs="Segoe UI"/>
          <w:color w:val="333333"/>
          <w:lang w:val="en" w:eastAsia="en-IE"/>
        </w:rPr>
        <w:t xml:space="preserve"> examinations/assessments in certain modules. You</w:t>
      </w:r>
      <w:r w:rsidR="00DF582C">
        <w:rPr>
          <w:rFonts w:ascii="Segoe UI" w:eastAsia="Times New Roman" w:hAnsi="Segoe UI" w:cs="Segoe UI"/>
          <w:color w:val="333333"/>
          <w:lang w:val="en" w:eastAsia="en-IE"/>
        </w:rPr>
        <w:t xml:space="preserve"> also need to inform your</w:t>
      </w:r>
      <w:r w:rsidR="001A68CE">
        <w:rPr>
          <w:rFonts w:ascii="Segoe UI" w:eastAsia="Times New Roman" w:hAnsi="Segoe UI" w:cs="Segoe UI"/>
          <w:color w:val="333333"/>
          <w:lang w:val="en" w:eastAsia="en-IE"/>
        </w:rPr>
        <w:t xml:space="preserve"> home institution of any changes </w:t>
      </w:r>
      <w:r w:rsidR="00DF582C">
        <w:rPr>
          <w:rFonts w:ascii="Segoe UI" w:eastAsia="Times New Roman" w:hAnsi="Segoe UI" w:cs="Segoe UI"/>
          <w:color w:val="333333"/>
          <w:lang w:val="en" w:eastAsia="en-IE"/>
        </w:rPr>
        <w:t>made to your Learning Agreement.</w:t>
      </w:r>
    </w:p>
    <w:p w:rsidR="00BC57BE" w:rsidRPr="00BC57BE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lang w:val="en" w:eastAsia="en-IE"/>
        </w:rPr>
      </w:pPr>
      <w:r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The random selection of modules from different courses and years is not permitted. </w:t>
      </w:r>
    </w:p>
    <w:p w:rsidR="00BC57BE" w:rsidRPr="00BC57BE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color w:val="333333"/>
          <w:lang w:val="en" w:eastAsia="en-IE"/>
        </w:rPr>
      </w:pPr>
      <w:r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If you need further guidance on the </w:t>
      </w:r>
      <w:r w:rsidR="001A68CE">
        <w:rPr>
          <w:rFonts w:ascii="Segoe UI" w:eastAsia="Times New Roman" w:hAnsi="Segoe UI" w:cs="Segoe UI"/>
          <w:color w:val="333333"/>
          <w:lang w:val="en" w:eastAsia="en-IE"/>
        </w:rPr>
        <w:t>completion of your Learning Agreement</w:t>
      </w:r>
      <w:r w:rsidRPr="00BC57BE">
        <w:rPr>
          <w:rFonts w:ascii="Segoe UI" w:eastAsia="Times New Roman" w:hAnsi="Segoe UI" w:cs="Segoe UI"/>
          <w:color w:val="333333"/>
          <w:lang w:val="en" w:eastAsia="en-IE"/>
        </w:rPr>
        <w:t xml:space="preserve">, please contact </w:t>
      </w:r>
      <w:r w:rsidR="001A68CE">
        <w:rPr>
          <w:rFonts w:ascii="Segoe UI" w:eastAsia="Times New Roman" w:hAnsi="Segoe UI" w:cs="Segoe UI"/>
          <w:color w:val="333333"/>
          <w:lang w:val="en" w:eastAsia="en-IE"/>
        </w:rPr>
        <w:t>Elena Somoza</w:t>
      </w:r>
      <w:r w:rsidRPr="00BC57BE">
        <w:rPr>
          <w:rFonts w:ascii="Segoe UI" w:eastAsia="Times New Roman" w:hAnsi="Segoe UI" w:cs="Segoe UI"/>
          <w:color w:val="333333"/>
          <w:lang w:val="en" w:eastAsia="en-IE"/>
        </w:rPr>
        <w:t>.</w:t>
      </w:r>
    </w:p>
    <w:p w:rsidR="00BC57BE" w:rsidRPr="00BC57BE" w:rsidRDefault="00BC57BE" w:rsidP="00DF582C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en" w:eastAsia="en-IE"/>
        </w:rPr>
      </w:pPr>
      <w:r w:rsidRPr="00BC57BE">
        <w:rPr>
          <w:rFonts w:ascii="Arial" w:eastAsia="Times New Roman" w:hAnsi="Arial" w:cs="Arial"/>
          <w:color w:val="333333"/>
          <w:sz w:val="19"/>
          <w:szCs w:val="19"/>
          <w:lang w:val="en" w:eastAsia="en-IE"/>
        </w:rPr>
        <w:t> </w:t>
      </w:r>
    </w:p>
    <w:p w:rsidR="00BC57BE" w:rsidRPr="00DF582C" w:rsidRDefault="001A68CE" w:rsidP="00DF5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DF582C">
        <w:rPr>
          <w:rFonts w:ascii="Segoe UI" w:eastAsia="Times New Roman" w:hAnsi="Segoe UI" w:cs="Segoe UI"/>
          <w:b/>
          <w:bCs/>
          <w:lang w:val="en" w:eastAsia="en-IE"/>
        </w:rPr>
        <w:t>When will I receive my r</w:t>
      </w:r>
      <w:r w:rsidR="00BC57BE" w:rsidRPr="00DF582C">
        <w:rPr>
          <w:rFonts w:ascii="Segoe UI" w:eastAsia="Times New Roman" w:hAnsi="Segoe UI" w:cs="Segoe UI"/>
          <w:b/>
          <w:bCs/>
          <w:lang w:val="en" w:eastAsia="en-IE"/>
        </w:rPr>
        <w:t>esults</w:t>
      </w:r>
      <w:r w:rsidRPr="00DF582C">
        <w:rPr>
          <w:rFonts w:ascii="Segoe UI" w:eastAsia="Times New Roman" w:hAnsi="Segoe UI" w:cs="Segoe UI"/>
          <w:b/>
          <w:bCs/>
          <w:lang w:val="en" w:eastAsia="en-IE"/>
        </w:rPr>
        <w:t>?</w:t>
      </w:r>
    </w:p>
    <w:p w:rsidR="00DF582C" w:rsidRPr="00BC57BE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BC57BE">
        <w:rPr>
          <w:rFonts w:ascii="Arial" w:eastAsia="Times New Roman" w:hAnsi="Arial" w:cs="Arial"/>
          <w:sz w:val="19"/>
          <w:szCs w:val="19"/>
          <w:lang w:val="en" w:eastAsia="en-IE"/>
        </w:rPr>
        <w:t> </w:t>
      </w:r>
      <w:r w:rsidRPr="00BC57BE">
        <w:rPr>
          <w:rFonts w:ascii="Segoe UI" w:eastAsia="Times New Roman" w:hAnsi="Segoe UI" w:cs="Segoe UI"/>
          <w:lang w:val="en" w:eastAsia="en-IE"/>
        </w:rPr>
        <w:t xml:space="preserve">A “Transcript of Records” </w:t>
      </w:r>
      <w:r w:rsidR="001A68CE">
        <w:rPr>
          <w:rFonts w:ascii="Segoe UI" w:eastAsia="Times New Roman" w:hAnsi="Segoe UI" w:cs="Segoe UI"/>
          <w:lang w:val="en" w:eastAsia="en-IE"/>
        </w:rPr>
        <w:t xml:space="preserve">will be emailed to you </w:t>
      </w:r>
      <w:r w:rsidRPr="00BC57BE">
        <w:rPr>
          <w:rFonts w:ascii="Segoe UI" w:eastAsia="Times New Roman" w:hAnsi="Segoe UI" w:cs="Segoe UI"/>
          <w:lang w:val="en" w:eastAsia="en-IE"/>
        </w:rPr>
        <w:t xml:space="preserve">at the end of </w:t>
      </w:r>
      <w:r w:rsidR="001A68CE">
        <w:rPr>
          <w:rFonts w:ascii="Segoe UI" w:eastAsia="Times New Roman" w:hAnsi="Segoe UI" w:cs="Segoe UI"/>
          <w:lang w:val="en" w:eastAsia="en-IE"/>
        </w:rPr>
        <w:t xml:space="preserve">studies in IADT. </w:t>
      </w:r>
      <w:r w:rsidRPr="00BC57BE">
        <w:rPr>
          <w:rFonts w:ascii="Segoe UI" w:eastAsia="Times New Roman" w:hAnsi="Segoe UI" w:cs="Segoe UI"/>
          <w:lang w:val="en" w:eastAsia="en-IE"/>
        </w:rPr>
        <w:t>This transcript shows the number of ECTS credits gained, as well as the local marks and ECTS grades achieved.</w:t>
      </w:r>
      <w:r w:rsidR="001A68CE">
        <w:rPr>
          <w:rFonts w:ascii="Segoe UI" w:eastAsia="Times New Roman" w:hAnsi="Segoe UI" w:cs="Segoe UI"/>
          <w:lang w:val="en" w:eastAsia="en-IE"/>
        </w:rPr>
        <w:t xml:space="preserve"> Please remember to forward your transcript to the Erasmus Office in your home institution.</w:t>
      </w:r>
    </w:p>
    <w:p w:rsidR="00E72B94" w:rsidRPr="00684DB1" w:rsidRDefault="00E72B94" w:rsidP="00DF582C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en" w:eastAsia="en-IE"/>
        </w:rPr>
      </w:pPr>
    </w:p>
    <w:p w:rsidR="00BC57BE" w:rsidRPr="00BC57BE" w:rsidRDefault="00CD7A09" w:rsidP="00DF582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b/>
          <w:bCs/>
          <w:lang w:val="en" w:eastAsia="en-IE"/>
        </w:rPr>
        <w:t>Is there an Erasmus Student C</w:t>
      </w:r>
      <w:r w:rsidR="00BC57BE" w:rsidRPr="00BC57BE">
        <w:rPr>
          <w:rFonts w:ascii="Segoe UI" w:eastAsia="Times New Roman" w:hAnsi="Segoe UI" w:cs="Segoe UI"/>
          <w:b/>
          <w:bCs/>
          <w:lang w:val="en" w:eastAsia="en-IE"/>
        </w:rPr>
        <w:t>harter</w:t>
      </w:r>
      <w:r>
        <w:rPr>
          <w:rFonts w:ascii="Segoe UI" w:eastAsia="Times New Roman" w:hAnsi="Segoe UI" w:cs="Segoe UI"/>
          <w:b/>
          <w:bCs/>
          <w:lang w:val="en" w:eastAsia="en-IE"/>
        </w:rPr>
        <w:t>?</w:t>
      </w:r>
    </w:p>
    <w:p w:rsidR="00BC57BE" w:rsidRPr="00BC57BE" w:rsidRDefault="00CD7A09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>
        <w:rPr>
          <w:rFonts w:ascii="Segoe UI" w:eastAsia="Times New Roman" w:hAnsi="Segoe UI" w:cs="Segoe UI"/>
          <w:lang w:val="en" w:eastAsia="en-IE"/>
        </w:rPr>
        <w:t>Your home i</w:t>
      </w:r>
      <w:r w:rsidR="00BC57BE" w:rsidRPr="00BC57BE">
        <w:rPr>
          <w:rFonts w:ascii="Segoe UI" w:eastAsia="Times New Roman" w:hAnsi="Segoe UI" w:cs="Segoe UI"/>
          <w:lang w:val="en" w:eastAsia="en-IE"/>
        </w:rPr>
        <w:t>nstitution will give you a copy of the E</w:t>
      </w:r>
      <w:r>
        <w:rPr>
          <w:rFonts w:ascii="Segoe UI" w:eastAsia="Times New Roman" w:hAnsi="Segoe UI" w:cs="Segoe UI"/>
          <w:lang w:val="en" w:eastAsia="en-IE"/>
        </w:rPr>
        <w:t>rasmus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 Student Charter prior to </w:t>
      </w:r>
      <w:r>
        <w:rPr>
          <w:rFonts w:ascii="Segoe UI" w:eastAsia="Times New Roman" w:hAnsi="Segoe UI" w:cs="Segoe UI"/>
          <w:lang w:val="en" w:eastAsia="en-IE"/>
        </w:rPr>
        <w:t xml:space="preserve">your </w:t>
      </w:r>
      <w:r w:rsidR="00BC57BE" w:rsidRPr="00BC57BE">
        <w:rPr>
          <w:rFonts w:ascii="Segoe UI" w:eastAsia="Times New Roman" w:hAnsi="Segoe UI" w:cs="Segoe UI"/>
          <w:lang w:val="en" w:eastAsia="en-IE"/>
        </w:rPr>
        <w:t>departure</w:t>
      </w:r>
      <w:r>
        <w:rPr>
          <w:rFonts w:ascii="Segoe UI" w:eastAsia="Times New Roman" w:hAnsi="Segoe UI" w:cs="Segoe UI"/>
          <w:lang w:val="en" w:eastAsia="en-IE"/>
        </w:rPr>
        <w:t xml:space="preserve"> to IADT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. </w:t>
      </w:r>
      <w:r>
        <w:rPr>
          <w:rFonts w:ascii="Segoe UI" w:eastAsia="Times New Roman" w:hAnsi="Segoe UI" w:cs="Segoe UI"/>
          <w:lang w:val="en" w:eastAsia="en-IE"/>
        </w:rPr>
        <w:t>You should keep t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his </w:t>
      </w:r>
      <w:r>
        <w:rPr>
          <w:rFonts w:ascii="Segoe UI" w:eastAsia="Times New Roman" w:hAnsi="Segoe UI" w:cs="Segoe UI"/>
          <w:lang w:val="en" w:eastAsia="en-IE"/>
        </w:rPr>
        <w:t>C</w:t>
      </w:r>
      <w:r w:rsidR="00BC57BE" w:rsidRPr="00BC57BE">
        <w:rPr>
          <w:rFonts w:ascii="Segoe UI" w:eastAsia="Times New Roman" w:hAnsi="Segoe UI" w:cs="Segoe UI"/>
          <w:lang w:val="en" w:eastAsia="en-IE"/>
        </w:rPr>
        <w:t>harter for reference</w:t>
      </w:r>
      <w:r>
        <w:rPr>
          <w:rFonts w:ascii="Segoe UI" w:eastAsia="Times New Roman" w:hAnsi="Segoe UI" w:cs="Segoe UI"/>
          <w:lang w:val="en" w:eastAsia="en-IE"/>
        </w:rPr>
        <w:t>. It will detail</w:t>
      </w:r>
      <w:r w:rsidR="00BC57BE" w:rsidRPr="00BC57BE">
        <w:rPr>
          <w:rFonts w:ascii="Segoe UI" w:eastAsia="Times New Roman" w:hAnsi="Segoe UI" w:cs="Segoe UI"/>
          <w:lang w:val="en" w:eastAsia="en-IE"/>
        </w:rPr>
        <w:t xml:space="preserve"> what you can expect from the E</w:t>
      </w:r>
      <w:r>
        <w:rPr>
          <w:rFonts w:ascii="Segoe UI" w:eastAsia="Times New Roman" w:hAnsi="Segoe UI" w:cs="Segoe UI"/>
          <w:lang w:val="en" w:eastAsia="en-IE"/>
        </w:rPr>
        <w:t>rasmus P</w:t>
      </w:r>
      <w:r w:rsidR="00BC57BE" w:rsidRPr="00BC57BE">
        <w:rPr>
          <w:rFonts w:ascii="Segoe UI" w:eastAsia="Times New Roman" w:hAnsi="Segoe UI" w:cs="Segoe UI"/>
          <w:lang w:val="en" w:eastAsia="en-IE"/>
        </w:rPr>
        <w:t>rogramme, and</w:t>
      </w:r>
      <w:r>
        <w:rPr>
          <w:rFonts w:ascii="Segoe UI" w:eastAsia="Times New Roman" w:hAnsi="Segoe UI" w:cs="Segoe UI"/>
          <w:lang w:val="en" w:eastAsia="en-IE"/>
        </w:rPr>
        <w:t xml:space="preserve"> also what is expected from you.</w:t>
      </w:r>
    </w:p>
    <w:p w:rsidR="00BC57BE" w:rsidRPr="00650F95" w:rsidRDefault="00CD7A09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650F95">
        <w:rPr>
          <w:rFonts w:ascii="Segoe UI" w:eastAsia="Times New Roman" w:hAnsi="Segoe UI" w:cs="Segoe UI"/>
          <w:bCs/>
          <w:lang w:val="en" w:eastAsia="en-IE"/>
        </w:rPr>
        <w:t>As an Erasmus</w:t>
      </w:r>
      <w:r w:rsidR="00BC57BE" w:rsidRPr="00650F95">
        <w:rPr>
          <w:rFonts w:ascii="Segoe UI" w:eastAsia="Times New Roman" w:hAnsi="Segoe UI" w:cs="Segoe UI"/>
          <w:bCs/>
          <w:lang w:val="en" w:eastAsia="en-IE"/>
        </w:rPr>
        <w:t xml:space="preserve"> student coming to IADT, you are </w:t>
      </w:r>
      <w:r w:rsidR="00BC57BE" w:rsidRPr="00650F95">
        <w:rPr>
          <w:rFonts w:ascii="Segoe UI" w:eastAsia="Times New Roman" w:hAnsi="Segoe UI" w:cs="Segoe UI"/>
          <w:bCs/>
          <w:u w:val="single"/>
          <w:lang w:val="en" w:eastAsia="en-IE"/>
        </w:rPr>
        <w:t>entitled</w:t>
      </w:r>
      <w:r w:rsidR="00BC57BE" w:rsidRPr="00650F95">
        <w:rPr>
          <w:rFonts w:ascii="Segoe UI" w:eastAsia="Times New Roman" w:hAnsi="Segoe UI" w:cs="Segoe UI"/>
          <w:bCs/>
          <w:lang w:val="en" w:eastAsia="en-IE"/>
        </w:rPr>
        <w:t xml:space="preserve"> to expect:</w:t>
      </w:r>
    </w:p>
    <w:p w:rsidR="00BC57BE" w:rsidRPr="00650F95" w:rsidRDefault="00BC57BE" w:rsidP="00DF582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Segoe UI" w:eastAsia="Times New Roman" w:hAnsi="Segoe UI" w:cs="Segoe UI"/>
          <w:lang w:val="en" w:eastAsia="en-IE"/>
        </w:rPr>
      </w:pPr>
      <w:r w:rsidRPr="00650F95">
        <w:rPr>
          <w:rFonts w:ascii="Segoe UI" w:eastAsia="Times New Roman" w:hAnsi="Segoe UI" w:cs="Segoe UI"/>
          <w:lang w:val="en" w:eastAsia="en-IE"/>
        </w:rPr>
        <w:t xml:space="preserve">Your home institution and IADT to sign a learning agreement with you. </w:t>
      </w:r>
    </w:p>
    <w:p w:rsidR="00CD7A09" w:rsidRPr="00650F95" w:rsidRDefault="00BC57BE" w:rsidP="00DF582C">
      <w:pPr>
        <w:numPr>
          <w:ilvl w:val="0"/>
          <w:numId w:val="12"/>
        </w:num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650F95">
        <w:rPr>
          <w:rFonts w:ascii="Segoe UI" w:eastAsia="Times New Roman" w:hAnsi="Segoe UI" w:cs="Segoe UI"/>
          <w:lang w:val="en" w:eastAsia="en-IE"/>
        </w:rPr>
        <w:t xml:space="preserve">A transcript of records at the end of your studies in IADT. </w:t>
      </w:r>
    </w:p>
    <w:p w:rsidR="00BC57BE" w:rsidRPr="00650F95" w:rsidRDefault="00BC57BE" w:rsidP="00DF582C">
      <w:pPr>
        <w:numPr>
          <w:ilvl w:val="0"/>
          <w:numId w:val="12"/>
        </w:num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650F95">
        <w:rPr>
          <w:rFonts w:ascii="Segoe UI" w:eastAsia="Times New Roman" w:hAnsi="Segoe UI" w:cs="Segoe UI"/>
          <w:lang w:val="en" w:eastAsia="en-IE"/>
        </w:rPr>
        <w:lastRenderedPageBreak/>
        <w:t>Not to have to pay fees to IADT for tuition, registration, examinations or access to laboratory and librar</w:t>
      </w:r>
      <w:r w:rsidR="00CD7A09" w:rsidRPr="00650F95">
        <w:rPr>
          <w:rFonts w:ascii="Segoe UI" w:eastAsia="Times New Roman" w:hAnsi="Segoe UI" w:cs="Segoe UI"/>
          <w:lang w:val="en" w:eastAsia="en-IE"/>
        </w:rPr>
        <w:t>y facilities during your Erasmus</w:t>
      </w:r>
      <w:r w:rsidRPr="00650F95">
        <w:rPr>
          <w:rFonts w:ascii="Segoe UI" w:eastAsia="Times New Roman" w:hAnsi="Segoe UI" w:cs="Segoe UI"/>
          <w:lang w:val="en" w:eastAsia="en-IE"/>
        </w:rPr>
        <w:t xml:space="preserve"> studies. </w:t>
      </w:r>
    </w:p>
    <w:p w:rsidR="00BC57BE" w:rsidRPr="00650F95" w:rsidRDefault="00BC57BE" w:rsidP="00DF582C">
      <w:p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650F95">
        <w:rPr>
          <w:rFonts w:ascii="Segoe UI" w:eastAsia="Times New Roman" w:hAnsi="Segoe UI" w:cs="Segoe UI"/>
          <w:bCs/>
          <w:lang w:val="en" w:eastAsia="en-IE"/>
        </w:rPr>
        <w:t>As an E</w:t>
      </w:r>
      <w:r w:rsidR="00CD7A09" w:rsidRPr="00650F95">
        <w:rPr>
          <w:rFonts w:ascii="Segoe UI" w:eastAsia="Times New Roman" w:hAnsi="Segoe UI" w:cs="Segoe UI"/>
          <w:bCs/>
          <w:lang w:val="en" w:eastAsia="en-IE"/>
        </w:rPr>
        <w:t>rasmus</w:t>
      </w:r>
      <w:r w:rsidRPr="00650F95">
        <w:rPr>
          <w:rFonts w:ascii="Segoe UI" w:eastAsia="Times New Roman" w:hAnsi="Segoe UI" w:cs="Segoe UI"/>
          <w:bCs/>
          <w:lang w:val="en" w:eastAsia="en-IE"/>
        </w:rPr>
        <w:t xml:space="preserve"> student coming to IADT, you are </w:t>
      </w:r>
      <w:r w:rsidRPr="00650F95">
        <w:rPr>
          <w:rFonts w:ascii="Segoe UI" w:eastAsia="Times New Roman" w:hAnsi="Segoe UI" w:cs="Segoe UI"/>
          <w:bCs/>
          <w:u w:val="single"/>
          <w:lang w:val="en" w:eastAsia="en-IE"/>
        </w:rPr>
        <w:t>expected</w:t>
      </w:r>
      <w:r w:rsidRPr="00650F95">
        <w:rPr>
          <w:rFonts w:ascii="Segoe UI" w:eastAsia="Times New Roman" w:hAnsi="Segoe UI" w:cs="Segoe UI"/>
          <w:bCs/>
          <w:lang w:val="en" w:eastAsia="en-IE"/>
        </w:rPr>
        <w:t xml:space="preserve"> to:</w:t>
      </w:r>
    </w:p>
    <w:p w:rsidR="00BC57BE" w:rsidRPr="00BC57BE" w:rsidRDefault="00BC57BE" w:rsidP="00DF582C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Segoe UI" w:eastAsia="Times New Roman" w:hAnsi="Segoe UI" w:cs="Segoe UI"/>
          <w:lang w:val="en" w:eastAsia="en-IE"/>
        </w:rPr>
      </w:pPr>
      <w:r w:rsidRPr="00BC57BE">
        <w:rPr>
          <w:rFonts w:ascii="Segoe UI" w:eastAsia="Times New Roman" w:hAnsi="Segoe UI" w:cs="Segoe UI"/>
          <w:lang w:val="en" w:eastAsia="en-IE"/>
        </w:rPr>
        <w:t xml:space="preserve">Ensure that any changes to the learning agreement are agreed in writing with both your home institution and IADT immediately </w:t>
      </w:r>
      <w:r w:rsidR="00CD7A09">
        <w:rPr>
          <w:rFonts w:ascii="Segoe UI" w:eastAsia="Times New Roman" w:hAnsi="Segoe UI" w:cs="Segoe UI"/>
          <w:lang w:val="en" w:eastAsia="en-IE"/>
        </w:rPr>
        <w:t xml:space="preserve">as </w:t>
      </w:r>
      <w:r w:rsidRPr="00BC57BE">
        <w:rPr>
          <w:rFonts w:ascii="Segoe UI" w:eastAsia="Times New Roman" w:hAnsi="Segoe UI" w:cs="Segoe UI"/>
          <w:lang w:val="en" w:eastAsia="en-IE"/>
        </w:rPr>
        <w:t xml:space="preserve">they occur. </w:t>
      </w:r>
    </w:p>
    <w:p w:rsidR="002A68ED" w:rsidRPr="00CD7A09" w:rsidRDefault="00BC57BE" w:rsidP="00DF582C">
      <w:pPr>
        <w:numPr>
          <w:ilvl w:val="0"/>
          <w:numId w:val="13"/>
        </w:numPr>
        <w:spacing w:after="0" w:line="360" w:lineRule="auto"/>
        <w:jc w:val="both"/>
        <w:rPr>
          <w:rFonts w:ascii="Segoe UI" w:eastAsia="Times New Roman" w:hAnsi="Segoe UI" w:cs="Segoe UI"/>
          <w:lang w:val="en" w:eastAsia="en-IE"/>
        </w:rPr>
      </w:pPr>
      <w:r w:rsidRPr="00CD7A09">
        <w:rPr>
          <w:rFonts w:ascii="Segoe UI" w:eastAsia="Times New Roman" w:hAnsi="Segoe UI" w:cs="Segoe UI"/>
          <w:lang w:val="en" w:eastAsia="en-IE"/>
        </w:rPr>
        <w:t xml:space="preserve">Spend the full period as agreed at </w:t>
      </w:r>
      <w:r w:rsidR="00CD7A09" w:rsidRPr="00CD7A09">
        <w:rPr>
          <w:rFonts w:ascii="Segoe UI" w:eastAsia="Times New Roman" w:hAnsi="Segoe UI" w:cs="Segoe UI"/>
          <w:lang w:val="en" w:eastAsia="en-IE"/>
        </w:rPr>
        <w:t>IADT</w:t>
      </w:r>
      <w:r w:rsidRPr="00CD7A09">
        <w:rPr>
          <w:rFonts w:ascii="Segoe UI" w:eastAsia="Times New Roman" w:hAnsi="Segoe UI" w:cs="Segoe UI"/>
          <w:lang w:val="en" w:eastAsia="en-IE"/>
        </w:rPr>
        <w:t xml:space="preserve">, including examinations or other forms of assessment, and respect its rules and regulations. </w:t>
      </w:r>
    </w:p>
    <w:sectPr w:rsidR="002A68ED" w:rsidRPr="00CD7A0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09" w:rsidRDefault="00CD7A09" w:rsidP="00CD7A09">
      <w:pPr>
        <w:spacing w:after="0" w:line="240" w:lineRule="auto"/>
      </w:pPr>
      <w:r>
        <w:separator/>
      </w:r>
    </w:p>
  </w:endnote>
  <w:endnote w:type="continuationSeparator" w:id="0">
    <w:p w:rsidR="00CD7A09" w:rsidRDefault="00CD7A09" w:rsidP="00C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1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A09" w:rsidRDefault="00CD7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A09" w:rsidRDefault="00CD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09" w:rsidRDefault="00CD7A09" w:rsidP="00CD7A09">
      <w:pPr>
        <w:spacing w:after="0" w:line="240" w:lineRule="auto"/>
      </w:pPr>
      <w:r>
        <w:separator/>
      </w:r>
    </w:p>
  </w:footnote>
  <w:footnote w:type="continuationSeparator" w:id="0">
    <w:p w:rsidR="00CD7A09" w:rsidRDefault="00CD7A09" w:rsidP="00CD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D51"/>
    <w:multiLevelType w:val="multilevel"/>
    <w:tmpl w:val="B4B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735E"/>
    <w:multiLevelType w:val="multilevel"/>
    <w:tmpl w:val="7E3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3DA2"/>
    <w:multiLevelType w:val="multilevel"/>
    <w:tmpl w:val="4E3E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C59DD"/>
    <w:multiLevelType w:val="multilevel"/>
    <w:tmpl w:val="5F5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75954"/>
    <w:multiLevelType w:val="hybridMultilevel"/>
    <w:tmpl w:val="C352D9B8"/>
    <w:lvl w:ilvl="0" w:tplc="58EC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55CC"/>
    <w:multiLevelType w:val="multilevel"/>
    <w:tmpl w:val="5638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A5377"/>
    <w:multiLevelType w:val="multilevel"/>
    <w:tmpl w:val="8DD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A64A5"/>
    <w:multiLevelType w:val="multilevel"/>
    <w:tmpl w:val="A49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A2BDB"/>
    <w:multiLevelType w:val="multilevel"/>
    <w:tmpl w:val="384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97AB0"/>
    <w:multiLevelType w:val="multilevel"/>
    <w:tmpl w:val="EB6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25C9B"/>
    <w:multiLevelType w:val="multilevel"/>
    <w:tmpl w:val="EFB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25336"/>
    <w:multiLevelType w:val="multilevel"/>
    <w:tmpl w:val="F60A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97D05"/>
    <w:multiLevelType w:val="multilevel"/>
    <w:tmpl w:val="1EBED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3C"/>
    <w:rsid w:val="0000149E"/>
    <w:rsid w:val="00007C46"/>
    <w:rsid w:val="00021E1A"/>
    <w:rsid w:val="0004520B"/>
    <w:rsid w:val="00047729"/>
    <w:rsid w:val="00060B6E"/>
    <w:rsid w:val="000656EE"/>
    <w:rsid w:val="000674AF"/>
    <w:rsid w:val="0007416F"/>
    <w:rsid w:val="00082127"/>
    <w:rsid w:val="00091710"/>
    <w:rsid w:val="00094805"/>
    <w:rsid w:val="000C1AB4"/>
    <w:rsid w:val="000C5171"/>
    <w:rsid w:val="000D673A"/>
    <w:rsid w:val="000D698E"/>
    <w:rsid w:val="000E1A86"/>
    <w:rsid w:val="000E2B07"/>
    <w:rsid w:val="000F5A95"/>
    <w:rsid w:val="00110A25"/>
    <w:rsid w:val="00111ED2"/>
    <w:rsid w:val="00112322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3213"/>
    <w:rsid w:val="001813CE"/>
    <w:rsid w:val="001A1DBD"/>
    <w:rsid w:val="001A1F21"/>
    <w:rsid w:val="001A68CE"/>
    <w:rsid w:val="001B31FC"/>
    <w:rsid w:val="001B7383"/>
    <w:rsid w:val="001C5F87"/>
    <w:rsid w:val="001C5FDD"/>
    <w:rsid w:val="001D6F9A"/>
    <w:rsid w:val="001D7A89"/>
    <w:rsid w:val="001E4E53"/>
    <w:rsid w:val="001F2113"/>
    <w:rsid w:val="001F2419"/>
    <w:rsid w:val="002007BD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B0E"/>
    <w:rsid w:val="00287A1F"/>
    <w:rsid w:val="0029431F"/>
    <w:rsid w:val="002970A4"/>
    <w:rsid w:val="00297596"/>
    <w:rsid w:val="002A0DC4"/>
    <w:rsid w:val="002A29D1"/>
    <w:rsid w:val="002A68ED"/>
    <w:rsid w:val="002A6AEF"/>
    <w:rsid w:val="002B4EDE"/>
    <w:rsid w:val="002B69C4"/>
    <w:rsid w:val="002D0536"/>
    <w:rsid w:val="002D1C79"/>
    <w:rsid w:val="002D5C9B"/>
    <w:rsid w:val="002D5F21"/>
    <w:rsid w:val="002E0635"/>
    <w:rsid w:val="002F3745"/>
    <w:rsid w:val="002F39E9"/>
    <w:rsid w:val="00300B99"/>
    <w:rsid w:val="00334ECB"/>
    <w:rsid w:val="00345E5D"/>
    <w:rsid w:val="003648EF"/>
    <w:rsid w:val="003653EC"/>
    <w:rsid w:val="00367F1B"/>
    <w:rsid w:val="00371B7D"/>
    <w:rsid w:val="00375A8D"/>
    <w:rsid w:val="003812E6"/>
    <w:rsid w:val="0039436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9E5"/>
    <w:rsid w:val="003D7E0B"/>
    <w:rsid w:val="003E2B97"/>
    <w:rsid w:val="003E667B"/>
    <w:rsid w:val="00401BC4"/>
    <w:rsid w:val="00404BB9"/>
    <w:rsid w:val="004110DE"/>
    <w:rsid w:val="004118E6"/>
    <w:rsid w:val="0041566A"/>
    <w:rsid w:val="004161C3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6789"/>
    <w:rsid w:val="004A307A"/>
    <w:rsid w:val="004A5519"/>
    <w:rsid w:val="004A7027"/>
    <w:rsid w:val="004A75D1"/>
    <w:rsid w:val="004A7A3B"/>
    <w:rsid w:val="004B6DE2"/>
    <w:rsid w:val="004E058C"/>
    <w:rsid w:val="00507CD4"/>
    <w:rsid w:val="00512357"/>
    <w:rsid w:val="00525022"/>
    <w:rsid w:val="00547715"/>
    <w:rsid w:val="00550B3E"/>
    <w:rsid w:val="00551000"/>
    <w:rsid w:val="00561A47"/>
    <w:rsid w:val="00565760"/>
    <w:rsid w:val="0057277E"/>
    <w:rsid w:val="00580A70"/>
    <w:rsid w:val="0058656B"/>
    <w:rsid w:val="00590F7F"/>
    <w:rsid w:val="005934CE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0F95"/>
    <w:rsid w:val="006530A5"/>
    <w:rsid w:val="00661B4B"/>
    <w:rsid w:val="00684DB1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410"/>
    <w:rsid w:val="00707C85"/>
    <w:rsid w:val="00724F25"/>
    <w:rsid w:val="007307CE"/>
    <w:rsid w:val="007340B3"/>
    <w:rsid w:val="00753AD2"/>
    <w:rsid w:val="007545ED"/>
    <w:rsid w:val="00754DF6"/>
    <w:rsid w:val="007579CF"/>
    <w:rsid w:val="00760D3F"/>
    <w:rsid w:val="00772D66"/>
    <w:rsid w:val="00792D45"/>
    <w:rsid w:val="007A3E6D"/>
    <w:rsid w:val="007B3CA3"/>
    <w:rsid w:val="007C0200"/>
    <w:rsid w:val="007C53AF"/>
    <w:rsid w:val="007C55C5"/>
    <w:rsid w:val="007C7818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B3A3C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6636"/>
    <w:rsid w:val="00A03113"/>
    <w:rsid w:val="00A0468A"/>
    <w:rsid w:val="00A069FF"/>
    <w:rsid w:val="00A07A7F"/>
    <w:rsid w:val="00A1144A"/>
    <w:rsid w:val="00A12234"/>
    <w:rsid w:val="00A147BF"/>
    <w:rsid w:val="00A24535"/>
    <w:rsid w:val="00A408D3"/>
    <w:rsid w:val="00A5281F"/>
    <w:rsid w:val="00A61600"/>
    <w:rsid w:val="00A639A0"/>
    <w:rsid w:val="00A749E2"/>
    <w:rsid w:val="00A86561"/>
    <w:rsid w:val="00A87DB2"/>
    <w:rsid w:val="00A9081D"/>
    <w:rsid w:val="00A91090"/>
    <w:rsid w:val="00A9269F"/>
    <w:rsid w:val="00A966AB"/>
    <w:rsid w:val="00AB414A"/>
    <w:rsid w:val="00AB7129"/>
    <w:rsid w:val="00AE34AF"/>
    <w:rsid w:val="00AF305A"/>
    <w:rsid w:val="00B02BE4"/>
    <w:rsid w:val="00B04742"/>
    <w:rsid w:val="00B079EE"/>
    <w:rsid w:val="00B20CFC"/>
    <w:rsid w:val="00B40D6F"/>
    <w:rsid w:val="00B46AB1"/>
    <w:rsid w:val="00B47004"/>
    <w:rsid w:val="00B52CE0"/>
    <w:rsid w:val="00B64E71"/>
    <w:rsid w:val="00B67630"/>
    <w:rsid w:val="00B75CC8"/>
    <w:rsid w:val="00B910B5"/>
    <w:rsid w:val="00B930AD"/>
    <w:rsid w:val="00B969F4"/>
    <w:rsid w:val="00BA6BA8"/>
    <w:rsid w:val="00BC0E78"/>
    <w:rsid w:val="00BC2D88"/>
    <w:rsid w:val="00BC3336"/>
    <w:rsid w:val="00BC57BE"/>
    <w:rsid w:val="00BD0893"/>
    <w:rsid w:val="00BD1275"/>
    <w:rsid w:val="00BD4223"/>
    <w:rsid w:val="00C01D4D"/>
    <w:rsid w:val="00C3748F"/>
    <w:rsid w:val="00C404E1"/>
    <w:rsid w:val="00C40BA5"/>
    <w:rsid w:val="00C41143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D7A09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723BE"/>
    <w:rsid w:val="00D7452C"/>
    <w:rsid w:val="00D86C46"/>
    <w:rsid w:val="00DA5983"/>
    <w:rsid w:val="00DB658E"/>
    <w:rsid w:val="00DC0AED"/>
    <w:rsid w:val="00DC233E"/>
    <w:rsid w:val="00DC37BE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582C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72B94"/>
    <w:rsid w:val="00E821CC"/>
    <w:rsid w:val="00EA07E1"/>
    <w:rsid w:val="00EA65CB"/>
    <w:rsid w:val="00EB60B8"/>
    <w:rsid w:val="00EC1B56"/>
    <w:rsid w:val="00EC2095"/>
    <w:rsid w:val="00ED47A8"/>
    <w:rsid w:val="00EE0420"/>
    <w:rsid w:val="00F026B6"/>
    <w:rsid w:val="00F049E3"/>
    <w:rsid w:val="00F072A9"/>
    <w:rsid w:val="00F07E2D"/>
    <w:rsid w:val="00F2026D"/>
    <w:rsid w:val="00F20A1E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8C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9BD8"/>
  <w15:docId w15:val="{55302D73-1ABE-4180-B3CA-087D33F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09"/>
  </w:style>
  <w:style w:type="paragraph" w:styleId="Footer">
    <w:name w:val="footer"/>
    <w:basedOn w:val="Normal"/>
    <w:link w:val="FooterChar"/>
    <w:uiPriority w:val="99"/>
    <w:unhideWhenUsed/>
    <w:rsid w:val="00CD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18171498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ad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d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10</cp:revision>
  <dcterms:created xsi:type="dcterms:W3CDTF">2016-04-29T14:03:00Z</dcterms:created>
  <dcterms:modified xsi:type="dcterms:W3CDTF">2018-04-05T11:51:00Z</dcterms:modified>
</cp:coreProperties>
</file>